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Layout w:type="fixed"/>
        <w:tblLook w:val="0000" w:firstRow="0" w:lastRow="0" w:firstColumn="0" w:lastColumn="0" w:noHBand="0" w:noVBand="0"/>
      </w:tblPr>
      <w:tblGrid>
        <w:gridCol w:w="15309"/>
      </w:tblGrid>
      <w:tr w:rsidR="005C05D1" w:rsidRPr="005C05D1" w:rsidTr="00757585">
        <w:trPr>
          <w:trHeight w:val="165"/>
        </w:trPr>
        <w:tc>
          <w:tcPr>
            <w:tcW w:w="153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A54" w:rsidRPr="005C05D1" w:rsidRDefault="005C05D1" w:rsidP="00757585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exact"/>
              <w:ind w:left="10620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5C05D1">
              <w:rPr>
                <w:rFonts w:ascii="Times New Roman" w:hAnsi="Times New Roman"/>
                <w:bCs/>
                <w:color w:val="000000" w:themeColor="text1"/>
                <w:sz w:val="28"/>
                <w:szCs w:val="24"/>
                <w:lang w:eastAsia="ru-RU"/>
              </w:rPr>
              <w:t xml:space="preserve">ПРИЛОЖЕНИЕ № </w:t>
            </w:r>
            <w:r w:rsidR="009D7A54" w:rsidRPr="005C05D1">
              <w:rPr>
                <w:rFonts w:ascii="Times New Roman" w:hAnsi="Times New Roman"/>
                <w:bCs/>
                <w:color w:val="000000" w:themeColor="text1"/>
                <w:sz w:val="28"/>
                <w:szCs w:val="24"/>
                <w:lang w:eastAsia="ru-RU"/>
              </w:rPr>
              <w:t>1</w:t>
            </w:r>
          </w:p>
          <w:p w:rsidR="009D7A54" w:rsidRPr="005C05D1" w:rsidRDefault="009D7A54" w:rsidP="00757585">
            <w:pPr>
              <w:tabs>
                <w:tab w:val="left" w:pos="10206"/>
                <w:tab w:val="left" w:pos="10632"/>
                <w:tab w:val="left" w:pos="10773"/>
              </w:tabs>
              <w:autoSpaceDE w:val="0"/>
              <w:autoSpaceDN w:val="0"/>
              <w:adjustRightInd w:val="0"/>
              <w:spacing w:after="0" w:line="240" w:lineRule="exact"/>
              <w:ind w:left="1062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5C05D1">
              <w:rPr>
                <w:rFonts w:ascii="Times New Roman" w:hAnsi="Times New Roman"/>
                <w:bCs/>
                <w:color w:val="000000" w:themeColor="text1"/>
                <w:sz w:val="28"/>
                <w:szCs w:val="24"/>
                <w:lang w:eastAsia="ru-RU"/>
              </w:rPr>
              <w:t>к постановлению Администрации</w:t>
            </w:r>
          </w:p>
          <w:p w:rsidR="009D7A54" w:rsidRPr="005C05D1" w:rsidRDefault="009D7A54" w:rsidP="00757585">
            <w:pPr>
              <w:tabs>
                <w:tab w:val="left" w:pos="10206"/>
                <w:tab w:val="left" w:pos="10632"/>
                <w:tab w:val="left" w:pos="10773"/>
              </w:tabs>
              <w:autoSpaceDE w:val="0"/>
              <w:autoSpaceDN w:val="0"/>
              <w:adjustRightInd w:val="0"/>
              <w:spacing w:after="0" w:line="240" w:lineRule="exact"/>
              <w:ind w:left="1062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5C05D1">
              <w:rPr>
                <w:rFonts w:ascii="Times New Roman" w:hAnsi="Times New Roman"/>
                <w:bCs/>
                <w:color w:val="000000" w:themeColor="text1"/>
                <w:sz w:val="28"/>
                <w:szCs w:val="24"/>
                <w:lang w:eastAsia="ru-RU"/>
              </w:rPr>
              <w:t xml:space="preserve"> городского округа </w:t>
            </w:r>
            <w:r w:rsidRPr="005C05D1">
              <w:rPr>
                <w:rFonts w:ascii="Times New Roman" w:hAnsi="Times New Roman"/>
                <w:bCs/>
                <w:color w:val="000000" w:themeColor="text1"/>
                <w:sz w:val="28"/>
                <w:szCs w:val="24"/>
                <w:lang w:eastAsia="ru-RU"/>
              </w:rPr>
              <w:br/>
              <w:t>"Город Архангельск"</w:t>
            </w:r>
          </w:p>
          <w:p w:rsidR="009D7A54" w:rsidRPr="005C05D1" w:rsidRDefault="009D7A54" w:rsidP="00757585">
            <w:pPr>
              <w:tabs>
                <w:tab w:val="left" w:pos="10206"/>
                <w:tab w:val="left" w:pos="10632"/>
                <w:tab w:val="left" w:pos="10773"/>
              </w:tabs>
              <w:autoSpaceDE w:val="0"/>
              <w:autoSpaceDN w:val="0"/>
              <w:adjustRightInd w:val="0"/>
              <w:spacing w:after="0" w:line="240" w:lineRule="exact"/>
              <w:ind w:left="1062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5C05D1">
              <w:rPr>
                <w:rFonts w:ascii="Times New Roman" w:hAnsi="Times New Roman"/>
                <w:bCs/>
                <w:color w:val="000000" w:themeColor="text1"/>
                <w:sz w:val="28"/>
                <w:szCs w:val="24"/>
                <w:lang w:eastAsia="ru-RU"/>
              </w:rPr>
              <w:t>от</w:t>
            </w:r>
            <w:r w:rsidR="005C05D1" w:rsidRPr="005C05D1">
              <w:rPr>
                <w:rFonts w:ascii="Times New Roman" w:hAnsi="Times New Roman"/>
                <w:bCs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="0056444B">
              <w:rPr>
                <w:rFonts w:ascii="Times New Roman" w:hAnsi="Times New Roman"/>
                <w:bCs/>
                <w:color w:val="000000" w:themeColor="text1"/>
                <w:sz w:val="28"/>
                <w:szCs w:val="24"/>
                <w:lang w:eastAsia="ru-RU"/>
              </w:rPr>
              <w:t>29</w:t>
            </w:r>
            <w:r w:rsidR="005C05D1" w:rsidRPr="005C05D1">
              <w:rPr>
                <w:rFonts w:ascii="Times New Roman" w:hAnsi="Times New Roman"/>
                <w:bCs/>
                <w:color w:val="000000" w:themeColor="text1"/>
                <w:sz w:val="28"/>
                <w:szCs w:val="24"/>
                <w:lang w:eastAsia="ru-RU"/>
              </w:rPr>
              <w:t xml:space="preserve"> января 2024 г. </w:t>
            </w:r>
            <w:r w:rsidR="0056444B">
              <w:rPr>
                <w:rFonts w:ascii="Times New Roman" w:hAnsi="Times New Roman"/>
                <w:bCs/>
                <w:color w:val="000000" w:themeColor="text1"/>
                <w:sz w:val="28"/>
                <w:szCs w:val="24"/>
                <w:lang w:eastAsia="ru-RU"/>
              </w:rPr>
              <w:t>№ 80</w:t>
            </w:r>
          </w:p>
          <w:p w:rsidR="009D7A54" w:rsidRPr="005C05D1" w:rsidRDefault="009D7A54" w:rsidP="00757585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exact"/>
              <w:ind w:left="10620"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030C1B" w:rsidRPr="005C05D1" w:rsidRDefault="00030C1B" w:rsidP="00757585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exact"/>
              <w:ind w:left="10620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C05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ru-RU"/>
              </w:rPr>
              <w:t>"</w:t>
            </w:r>
            <w:r w:rsidRPr="005C05D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Приложение № 1</w:t>
            </w:r>
          </w:p>
          <w:p w:rsidR="00030C1B" w:rsidRPr="005C05D1" w:rsidRDefault="00030C1B" w:rsidP="00757585">
            <w:pPr>
              <w:tabs>
                <w:tab w:val="left" w:pos="10206"/>
                <w:tab w:val="left" w:pos="10632"/>
                <w:tab w:val="left" w:pos="10773"/>
              </w:tabs>
              <w:autoSpaceDE w:val="0"/>
              <w:autoSpaceDN w:val="0"/>
              <w:adjustRightInd w:val="0"/>
              <w:spacing w:after="0" w:line="240" w:lineRule="exact"/>
              <w:ind w:left="1062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C05D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 муниципальной программе "Комплексное развитие территории городского округа </w:t>
            </w:r>
            <w:r w:rsidRPr="005C05D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"Город Архангельск"</w:t>
            </w:r>
          </w:p>
          <w:p w:rsidR="00030C1B" w:rsidRPr="005C05D1" w:rsidRDefault="00030C1B" w:rsidP="00757585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30C1B" w:rsidRPr="005C05D1" w:rsidRDefault="00030C1B" w:rsidP="00757585">
            <w:pPr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05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СВЕДЕНИЯ </w:t>
            </w:r>
          </w:p>
          <w:p w:rsidR="00030C1B" w:rsidRDefault="00030C1B" w:rsidP="00757585">
            <w:pPr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05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 целевых индикаторах муниципальной программы и их значениях</w:t>
            </w:r>
          </w:p>
          <w:p w:rsidR="00757585" w:rsidRPr="005C05D1" w:rsidRDefault="00757585" w:rsidP="00757585">
            <w:pPr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tbl>
            <w:tblPr>
              <w:tblpPr w:leftFromText="180" w:rightFromText="180" w:vertAnchor="text" w:horzAnchor="margin" w:tblpXSpec="center" w:tblpY="142"/>
              <w:tblW w:w="15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374"/>
              <w:gridCol w:w="851"/>
              <w:gridCol w:w="850"/>
              <w:gridCol w:w="992"/>
              <w:gridCol w:w="993"/>
              <w:gridCol w:w="992"/>
              <w:gridCol w:w="992"/>
              <w:gridCol w:w="992"/>
              <w:gridCol w:w="1134"/>
              <w:gridCol w:w="993"/>
            </w:tblGrid>
            <w:tr w:rsidR="005C05D1" w:rsidRPr="005C05D1" w:rsidTr="00757585">
              <w:trPr>
                <w:trHeight w:val="284"/>
              </w:trPr>
              <w:tc>
                <w:tcPr>
                  <w:tcW w:w="6374" w:type="dxa"/>
                  <w:vMerge w:val="restart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Ед.</w:t>
                  </w:r>
                </w:p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изм.</w:t>
                  </w:r>
                </w:p>
              </w:tc>
              <w:tc>
                <w:tcPr>
                  <w:tcW w:w="793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Значения целевых индикаторов</w:t>
                  </w:r>
                </w:p>
              </w:tc>
            </w:tr>
            <w:tr w:rsidR="005C05D1" w:rsidRPr="005C05D1" w:rsidTr="00757585">
              <w:trPr>
                <w:trHeight w:val="284"/>
              </w:trPr>
              <w:tc>
                <w:tcPr>
                  <w:tcW w:w="6374" w:type="dxa"/>
                  <w:vMerge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  <w:p w:rsidR="00030C1B" w:rsidRPr="005C05D1" w:rsidRDefault="00030C1B" w:rsidP="00757585">
                  <w:pPr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  <w:p w:rsidR="00030C1B" w:rsidRPr="005C05D1" w:rsidRDefault="00030C1B" w:rsidP="00757585">
                  <w:pPr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609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Годы реализации муниципальной программы</w:t>
                  </w:r>
                </w:p>
              </w:tc>
            </w:tr>
            <w:tr w:rsidR="005C05D1" w:rsidRPr="005C05D1" w:rsidTr="00757585">
              <w:trPr>
                <w:trHeight w:val="284"/>
              </w:trPr>
              <w:tc>
                <w:tcPr>
                  <w:tcW w:w="6374" w:type="dxa"/>
                  <w:vMerge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2027</w:t>
                  </w:r>
                </w:p>
              </w:tc>
            </w:tr>
            <w:tr w:rsidR="005C05D1" w:rsidRPr="005C05D1" w:rsidTr="00757585">
              <w:trPr>
                <w:trHeight w:val="432"/>
              </w:trPr>
              <w:tc>
                <w:tcPr>
                  <w:tcW w:w="6374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</w:tr>
            <w:tr w:rsidR="005C05D1" w:rsidRPr="005C05D1" w:rsidTr="00757585">
              <w:trPr>
                <w:trHeight w:val="284"/>
              </w:trPr>
              <w:tc>
                <w:tcPr>
                  <w:tcW w:w="15163" w:type="dxa"/>
                  <w:gridSpan w:val="10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Муниципальная программа "</w:t>
                  </w:r>
                  <w:r w:rsidRPr="005C05D1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Комплексное развитие территории</w:t>
                  </w: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городского округа "Город Архангельск"</w:t>
                  </w:r>
                </w:p>
              </w:tc>
            </w:tr>
            <w:tr w:rsidR="005C05D1" w:rsidRPr="005C05D1" w:rsidTr="00757585">
              <w:trPr>
                <w:trHeight w:val="1484"/>
              </w:trPr>
              <w:tc>
                <w:tcPr>
                  <w:tcW w:w="6374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Целевой индикатор 1. Удовлетворенность населения городского округа "Город Архангельск" деятельностью органов местного самоуправления городского округа "Город Архангельск" по решению вопросов, связанных с развитием территории городского округа "Город Архангельск"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15,0</w:t>
                  </w:r>
                </w:p>
              </w:tc>
            </w:tr>
            <w:tr w:rsidR="005C05D1" w:rsidRPr="005C05D1" w:rsidTr="00757585">
              <w:trPr>
                <w:trHeight w:val="1137"/>
              </w:trPr>
              <w:tc>
                <w:tcPr>
                  <w:tcW w:w="6374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Целевой индикатор 2. Уровень обеспеченности населения городского округа "Город Архангельск" услугами внутреннего водного и городского автомобильного пассажирского транспорта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1,45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1,45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0,63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0,65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</w:t>
                  </w:r>
                  <w:r w:rsidR="004E1B38"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</w:t>
                  </w:r>
                  <w:r w:rsidR="004E1B38"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</w:t>
                  </w:r>
                  <w:r w:rsidR="004E1B38"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</w:t>
                  </w:r>
                  <w:r w:rsidR="004E1B38"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</w:tr>
            <w:tr w:rsidR="005C05D1" w:rsidRPr="005C05D1" w:rsidTr="00757585">
              <w:trPr>
                <w:trHeight w:val="284"/>
              </w:trPr>
              <w:tc>
                <w:tcPr>
                  <w:tcW w:w="6374" w:type="dxa"/>
                  <w:shd w:val="clear" w:color="auto" w:fill="FFFFFF" w:themeFill="background1"/>
                </w:tcPr>
                <w:p w:rsidR="00030C1B" w:rsidRDefault="00030C1B" w:rsidP="0075758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Целевой индикатор 3. Доля протяженности автомобильных дорог общего пользования местного значения городского округа "Город Архангельск", отвечающих нормативным требованиям, в общей протяженности автомобильных дорог общего пользования местного значения городского округа "Город Архангельск"</w:t>
                  </w:r>
                </w:p>
                <w:p w:rsidR="00757585" w:rsidRDefault="00757585" w:rsidP="0075758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757585" w:rsidRPr="005C05D1" w:rsidRDefault="00757585" w:rsidP="0075758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4,7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4,7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6,7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6,7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6,7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6,7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6,7</w:t>
                  </w:r>
                </w:p>
              </w:tc>
            </w:tr>
            <w:tr w:rsidR="005C05D1" w:rsidRPr="005C05D1" w:rsidTr="00757585">
              <w:trPr>
                <w:trHeight w:val="284"/>
              </w:trPr>
              <w:tc>
                <w:tcPr>
                  <w:tcW w:w="6374" w:type="dxa"/>
                  <w:shd w:val="clear" w:color="auto" w:fill="FFFFFF" w:themeFill="background1"/>
                </w:tcPr>
                <w:p w:rsidR="00030C1B" w:rsidRDefault="00030C1B" w:rsidP="0075758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lastRenderedPageBreak/>
                    <w:t>Целевой индикатор 4. Количество многоквартирных домов, расположенных на территории городского округа "Город Архангельск",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жилищно-коммунальных услуг</w:t>
                  </w:r>
                </w:p>
                <w:p w:rsidR="00757585" w:rsidRPr="005C05D1" w:rsidRDefault="00757585" w:rsidP="0075758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030C1B" w:rsidRPr="005C05D1" w:rsidRDefault="00265B92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284"/>
              </w:trPr>
              <w:tc>
                <w:tcPr>
                  <w:tcW w:w="6374" w:type="dxa"/>
                  <w:shd w:val="clear" w:color="auto" w:fill="FFFFFF" w:themeFill="background1"/>
                </w:tcPr>
                <w:p w:rsidR="00030C1B" w:rsidRDefault="00030C1B" w:rsidP="0075758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Целевой индикатор 5. Доля благоустроенной Администрацией городского округа "Город Архангельск" территории общего пользования городского округа "Город Архангельск" от общей площади, подлежащей благоустройству в соответствующем году</w:t>
                  </w:r>
                </w:p>
                <w:p w:rsidR="00757585" w:rsidRPr="005C05D1" w:rsidRDefault="00757585" w:rsidP="0075758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100,0</w:t>
                  </w:r>
                </w:p>
              </w:tc>
            </w:tr>
            <w:tr w:rsidR="005C05D1" w:rsidRPr="005C05D1" w:rsidTr="00757585">
              <w:trPr>
                <w:trHeight w:val="284"/>
              </w:trPr>
              <w:tc>
                <w:tcPr>
                  <w:tcW w:w="6374" w:type="dxa"/>
                  <w:shd w:val="clear" w:color="auto" w:fill="FFFFFF" w:themeFill="background1"/>
                </w:tcPr>
                <w:p w:rsidR="00030C1B" w:rsidRDefault="00030C1B" w:rsidP="0075758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Целевой индикатор 6. Доля объектов городского округа "Город Архангельск", на которых проведен капитальный ремонт, от общего количества объектов, подлежащих капитальному ремонту в соответствующем году</w:t>
                  </w:r>
                </w:p>
                <w:p w:rsidR="00757585" w:rsidRPr="005C05D1" w:rsidRDefault="00757585" w:rsidP="0075758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297"/>
              </w:trPr>
              <w:tc>
                <w:tcPr>
                  <w:tcW w:w="6374" w:type="dxa"/>
                </w:tcPr>
                <w:p w:rsidR="00030C1B" w:rsidRDefault="00030C1B" w:rsidP="00757585">
                  <w:pPr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Целевой индикатор 7. Уровень обеспеченности городского округа "Город Архангельск" градостроительной и землеустроительной документацией</w:t>
                  </w:r>
                </w:p>
                <w:p w:rsidR="00757585" w:rsidRPr="005C05D1" w:rsidRDefault="00757585" w:rsidP="00757585">
                  <w:pPr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77,9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78,0</w:t>
                  </w:r>
                </w:p>
              </w:tc>
              <w:tc>
                <w:tcPr>
                  <w:tcW w:w="993" w:type="dxa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78,1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78,1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78,2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78,2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78,3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78,4</w:t>
                  </w:r>
                </w:p>
              </w:tc>
            </w:tr>
            <w:tr w:rsidR="005C05D1" w:rsidRPr="005C05D1" w:rsidTr="00757585">
              <w:trPr>
                <w:trHeight w:val="297"/>
              </w:trPr>
              <w:tc>
                <w:tcPr>
                  <w:tcW w:w="6374" w:type="dxa"/>
                </w:tcPr>
                <w:p w:rsidR="00030C1B" w:rsidRDefault="00030C1B" w:rsidP="0075758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Целевой индикатор 8. Доля молодых семей, улучшивших жилищные условия (в том числе с использованием кредитных и заемных средств) за счет предоставления социальных выплат на приобретение (строительство) жилья, от общего количества молодых семей, признанных в установленном порядке нуждающимися в жилых помещениях</w:t>
                  </w:r>
                </w:p>
                <w:p w:rsidR="00757585" w:rsidRPr="005C05D1" w:rsidRDefault="00757585" w:rsidP="0075758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4,3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4,3</w:t>
                  </w:r>
                </w:p>
              </w:tc>
              <w:tc>
                <w:tcPr>
                  <w:tcW w:w="992" w:type="dxa"/>
                </w:tcPr>
                <w:p w:rsidR="00030C1B" w:rsidRPr="005C05D1" w:rsidRDefault="001B6547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</w:t>
                  </w:r>
                  <w:r w:rsidR="00030C1B"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,</w:t>
                  </w: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030C1B" w:rsidRPr="005C05D1" w:rsidRDefault="001B6547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30C1B" w:rsidRPr="005C05D1" w:rsidRDefault="001B6547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C1B" w:rsidRPr="005C05D1" w:rsidRDefault="001B6547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0,8</w:t>
                  </w:r>
                </w:p>
              </w:tc>
            </w:tr>
            <w:tr w:rsidR="005C05D1" w:rsidRPr="005C05D1" w:rsidTr="00757585">
              <w:trPr>
                <w:trHeight w:val="297"/>
              </w:trPr>
              <w:tc>
                <w:tcPr>
                  <w:tcW w:w="6374" w:type="dxa"/>
                </w:tcPr>
                <w:p w:rsidR="00030C1B" w:rsidRDefault="00030C1B" w:rsidP="0075758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Целевой индикатор 9. Количество построенных, реконструированных и введенных в эксплуатацию объектов муниципальной собственности городского округа "Город Архангельск"</w:t>
                  </w:r>
                </w:p>
                <w:p w:rsidR="00757585" w:rsidRPr="005C05D1" w:rsidRDefault="00757585" w:rsidP="0075758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spacing w:after="0" w:line="240" w:lineRule="exact"/>
                    <w:ind w:right="-75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2" w:type="dxa"/>
                </w:tcPr>
                <w:p w:rsidR="00030C1B" w:rsidRPr="005C05D1" w:rsidRDefault="00DF6AFA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030C1B" w:rsidRPr="005C05D1" w:rsidRDefault="006772C7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030C1B" w:rsidRPr="005C05D1" w:rsidRDefault="006772C7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C1B" w:rsidRPr="005C05D1" w:rsidRDefault="006772C7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872"/>
              </w:trPr>
              <w:tc>
                <w:tcPr>
                  <w:tcW w:w="6374" w:type="dxa"/>
                </w:tcPr>
                <w:p w:rsidR="00030C1B" w:rsidRDefault="00030C1B" w:rsidP="0075758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Целевой индикатор 10. Количество объектов муниципальной собственности городского округа "Город Архангельск", в целях строительства (реконструкции) которых разработана проектная документация и (или) выполнено обоснование инвестиций</w:t>
                  </w:r>
                </w:p>
                <w:p w:rsidR="00757585" w:rsidRDefault="00757585" w:rsidP="0075758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757585" w:rsidRPr="005C05D1" w:rsidRDefault="00757585" w:rsidP="0075758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spacing w:after="0" w:line="240" w:lineRule="exact"/>
                    <w:ind w:right="-75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30C1B" w:rsidRPr="005C05D1" w:rsidRDefault="00030C1B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C1B" w:rsidRPr="005C05D1" w:rsidRDefault="006772C7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470"/>
              </w:trPr>
              <w:tc>
                <w:tcPr>
                  <w:tcW w:w="15163" w:type="dxa"/>
                  <w:gridSpan w:val="10"/>
                </w:tcPr>
                <w:p w:rsidR="00030C1B" w:rsidRPr="005C05D1" w:rsidRDefault="00030C1B" w:rsidP="00757585">
                  <w:pPr>
                    <w:spacing w:after="0" w:line="240" w:lineRule="exact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lastRenderedPageBreak/>
                    <w:t xml:space="preserve">Подпрограмма 1. 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"Развитие городского хозяйства на территории городского округа "Город Архангельск"</w:t>
                  </w:r>
                </w:p>
              </w:tc>
            </w:tr>
            <w:tr w:rsidR="005C05D1" w:rsidRPr="005C05D1" w:rsidTr="00757585">
              <w:trPr>
                <w:trHeight w:val="850"/>
              </w:trPr>
              <w:tc>
                <w:tcPr>
                  <w:tcW w:w="6374" w:type="dxa"/>
                </w:tcPr>
                <w:p w:rsidR="00030C1B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1. Количество многоквартирных домов, расположенных на территории городского округа "Город Архангельск", в отношении которых проведен капитальный ремонт в соответствующем году</w:t>
                  </w:r>
                </w:p>
                <w:p w:rsidR="00757585" w:rsidRPr="005C05D1" w:rsidRDefault="00757585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132" w:hanging="132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030C1B" w:rsidRPr="005C05D1" w:rsidRDefault="00DE1592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1420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2. Количество нарушений сроков уплаты взносов на капитальный ремонт общего имущества в многоквартирных домах, расположенных на территории городского округа "Город Архангельск", в части помещений, находящихся в муниципальной собственности городского округа "Город Архангельск"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Раз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0</w:t>
                  </w:r>
                </w:p>
              </w:tc>
            </w:tr>
            <w:tr w:rsidR="005C05D1" w:rsidRPr="005C05D1" w:rsidTr="00757585">
              <w:trPr>
                <w:trHeight w:val="1552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 xml:space="preserve">Целевой индикатор 3. Количество нарушений сроков уплаты дополнительных взносов на капитальный ремонт общего имущества 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br/>
                    <w:t>в многоквартирных домах, расположенных на территории городского округа "Город Архангельск", в части помещений, находящихся в муниципальной собственности городского округа "Город Архангельск"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-75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Раз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0</w:t>
                  </w:r>
                </w:p>
              </w:tc>
            </w:tr>
            <w:tr w:rsidR="005C05D1" w:rsidRPr="005C05D1" w:rsidTr="00757585">
              <w:trPr>
                <w:trHeight w:val="1121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4. Удельный вес общей площади незаселенных жилых помещений и неиспользуемых нежилых помещений, находящихся в муниципальной собственности городского округа "Город Архангельск" и расположенных в многоквартирных домах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-75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4,85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4,82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22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24,7</w:t>
                  </w:r>
                </w:p>
              </w:tc>
              <w:tc>
                <w:tcPr>
                  <w:tcW w:w="992" w:type="dxa"/>
                </w:tcPr>
                <w:p w:rsidR="00030C1B" w:rsidRPr="005C05D1" w:rsidRDefault="00A460AC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33,6</w:t>
                  </w:r>
                </w:p>
              </w:tc>
              <w:tc>
                <w:tcPr>
                  <w:tcW w:w="992" w:type="dxa"/>
                </w:tcPr>
                <w:p w:rsidR="00030C1B" w:rsidRPr="005C05D1" w:rsidRDefault="00A460AC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33,6</w:t>
                  </w:r>
                </w:p>
              </w:tc>
              <w:tc>
                <w:tcPr>
                  <w:tcW w:w="1134" w:type="dxa"/>
                </w:tcPr>
                <w:p w:rsidR="00030C1B" w:rsidRPr="005C05D1" w:rsidRDefault="00A460AC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33,6</w:t>
                  </w:r>
                </w:p>
              </w:tc>
              <w:tc>
                <w:tcPr>
                  <w:tcW w:w="993" w:type="dxa"/>
                </w:tcPr>
                <w:p w:rsidR="00030C1B" w:rsidRPr="005C05D1" w:rsidRDefault="00A460AC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33,6</w:t>
                  </w:r>
                </w:p>
              </w:tc>
            </w:tr>
            <w:tr w:rsidR="005C05D1" w:rsidRPr="005C05D1" w:rsidTr="00757585">
              <w:trPr>
                <w:trHeight w:val="1789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5. Количество незаселенных жилых помещений в многоквартирных домах, находящихся в муниципальной собственности городского округа "Город Архангельск", по которым проведен ремонт и иные работы (услуги) по приведению их в надлежащее состояние, в соответствующем году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-75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22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</w:t>
                  </w:r>
                  <w:r w:rsidR="007F7260"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030C1B" w:rsidRPr="005C05D1" w:rsidRDefault="006A2D09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</w:t>
                  </w:r>
                </w:p>
              </w:tc>
            </w:tr>
            <w:tr w:rsidR="005C05D1" w:rsidRPr="005C05D1" w:rsidTr="00757585">
              <w:trPr>
                <w:trHeight w:val="985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 xml:space="preserve">Целевой индикатор 6. Количество многоквартирных домов, в отношении которых проведена экспертиза о признании 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br/>
                    <w:t>дома аварийным и подлежащим сносу или реконструкции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-75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15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30</w:t>
                  </w:r>
                </w:p>
              </w:tc>
              <w:tc>
                <w:tcPr>
                  <w:tcW w:w="992" w:type="dxa"/>
                </w:tcPr>
                <w:p w:rsidR="00030C1B" w:rsidRPr="005C05D1" w:rsidRDefault="00953677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84</w:t>
                  </w:r>
                </w:p>
              </w:tc>
              <w:tc>
                <w:tcPr>
                  <w:tcW w:w="992" w:type="dxa"/>
                </w:tcPr>
                <w:p w:rsidR="00030C1B" w:rsidRPr="005C05D1" w:rsidRDefault="006A2D09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30</w:t>
                  </w:r>
                </w:p>
              </w:tc>
              <w:tc>
                <w:tcPr>
                  <w:tcW w:w="992" w:type="dxa"/>
                </w:tcPr>
                <w:p w:rsidR="00030C1B" w:rsidRPr="005C05D1" w:rsidRDefault="006A2D09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030C1B" w:rsidRPr="005C05D1" w:rsidRDefault="006A2D09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30</w:t>
                  </w:r>
                </w:p>
              </w:tc>
              <w:tc>
                <w:tcPr>
                  <w:tcW w:w="993" w:type="dxa"/>
                </w:tcPr>
                <w:p w:rsidR="00030C1B" w:rsidRPr="005C05D1" w:rsidRDefault="006A2D09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30</w:t>
                  </w:r>
                </w:p>
              </w:tc>
            </w:tr>
            <w:tr w:rsidR="005C05D1" w:rsidRPr="005C05D1" w:rsidTr="00757585">
              <w:trPr>
                <w:trHeight w:val="985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lastRenderedPageBreak/>
                    <w:t xml:space="preserve">Целевой индикатор 7. Площадь жилых помещений, изъятых у собственников для муниципальных нужд городского округа 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br/>
                    <w:t>"Город Архангельск"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-75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pacing w:val="-6"/>
                      <w:sz w:val="20"/>
                      <w:szCs w:val="20"/>
                      <w:lang w:eastAsia="ru-RU" w:bidi="ru-RU"/>
                    </w:rPr>
                    <w:t>Квадрат-ных метров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173,2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270,27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523,86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030C1B" w:rsidRPr="005C05D1" w:rsidRDefault="006A2D09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030C1B" w:rsidRPr="005C05D1" w:rsidRDefault="006A2D09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30C1B" w:rsidRPr="005C05D1" w:rsidRDefault="006A2D09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030C1B" w:rsidRPr="005C05D1" w:rsidRDefault="006A2D09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688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8. Количество посещений общих отделений муниципальных бань гражданами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-75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Тысяч человек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110,38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117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106,2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</w:t>
                  </w:r>
                  <w:r w:rsidR="00DF6AFA"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030C1B" w:rsidRPr="005C05D1" w:rsidRDefault="006A2D09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98</w:t>
                  </w:r>
                </w:p>
              </w:tc>
              <w:tc>
                <w:tcPr>
                  <w:tcW w:w="992" w:type="dxa"/>
                </w:tcPr>
                <w:p w:rsidR="00030C1B" w:rsidRPr="005C05D1" w:rsidRDefault="006A2D09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98</w:t>
                  </w:r>
                </w:p>
              </w:tc>
              <w:tc>
                <w:tcPr>
                  <w:tcW w:w="1134" w:type="dxa"/>
                </w:tcPr>
                <w:p w:rsidR="00030C1B" w:rsidRPr="005C05D1" w:rsidRDefault="006A2D09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98</w:t>
                  </w:r>
                </w:p>
              </w:tc>
              <w:tc>
                <w:tcPr>
                  <w:tcW w:w="993" w:type="dxa"/>
                </w:tcPr>
                <w:p w:rsidR="00030C1B" w:rsidRPr="005C05D1" w:rsidRDefault="006A2D09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98</w:t>
                  </w:r>
                </w:p>
              </w:tc>
            </w:tr>
            <w:tr w:rsidR="005C05D1" w:rsidRPr="005C05D1" w:rsidTr="00757585">
              <w:trPr>
                <w:trHeight w:val="711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9. Количество устраненных аварийных ситуаций на объектах коммунального хозяйства (энергетики)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-75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4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030C1B" w:rsidRPr="005C05D1" w:rsidRDefault="007F7260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15</w:t>
                  </w:r>
                </w:p>
              </w:tc>
              <w:tc>
                <w:tcPr>
                  <w:tcW w:w="992" w:type="dxa"/>
                </w:tcPr>
                <w:p w:rsidR="00030C1B" w:rsidRPr="005C05D1" w:rsidRDefault="00524432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030C1B" w:rsidRPr="005C05D1" w:rsidRDefault="00524432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030C1B" w:rsidRPr="005C05D1" w:rsidRDefault="00524432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030C1B" w:rsidRPr="005C05D1" w:rsidRDefault="00524432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5</w:t>
                  </w:r>
                </w:p>
              </w:tc>
            </w:tr>
            <w:tr w:rsidR="005C05D1" w:rsidRPr="005C05D1" w:rsidTr="00757585">
              <w:trPr>
                <w:trHeight w:val="692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10. Процент горения светильников уличного освещения на территории городского округа "Город Архангельск"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-75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69,0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69,0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75,0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83,0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83,0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83,0</w:t>
                  </w:r>
                </w:p>
              </w:tc>
              <w:tc>
                <w:tcPr>
                  <w:tcW w:w="113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83,0</w:t>
                  </w:r>
                </w:p>
              </w:tc>
              <w:tc>
                <w:tcPr>
                  <w:tcW w:w="993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83,0</w:t>
                  </w:r>
                </w:p>
              </w:tc>
            </w:tr>
            <w:tr w:rsidR="005C05D1" w:rsidRPr="005C05D1" w:rsidTr="00757585">
              <w:trPr>
                <w:trHeight w:val="843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 xml:space="preserve">Целевой индикатор 11. Площадь благоустроенных общественных территорий, содержание которых осуществлялось 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br/>
                    <w:t>в соответствующем году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-75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pacing w:val="-6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pacing w:val="-6"/>
                      <w:sz w:val="20"/>
                      <w:szCs w:val="20"/>
                      <w:lang w:eastAsia="ru-RU" w:bidi="ru-RU"/>
                    </w:rPr>
                    <w:t>Квадрат-ных метров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168 706,5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right="-70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147 734,2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right="-70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</w:t>
                  </w:r>
                  <w:r w:rsidR="004D248F"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58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 </w:t>
                  </w:r>
                  <w:r w:rsidR="004D248F"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915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,</w:t>
                  </w:r>
                  <w:r w:rsidR="004D248F"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030C1B" w:rsidRPr="005C05D1" w:rsidRDefault="004D248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right="-70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158 915,8</w:t>
                  </w:r>
                </w:p>
              </w:tc>
              <w:tc>
                <w:tcPr>
                  <w:tcW w:w="1134" w:type="dxa"/>
                </w:tcPr>
                <w:p w:rsidR="00030C1B" w:rsidRPr="005C05D1" w:rsidRDefault="004D248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right="-70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158 915,8</w:t>
                  </w:r>
                </w:p>
              </w:tc>
              <w:tc>
                <w:tcPr>
                  <w:tcW w:w="993" w:type="dxa"/>
                </w:tcPr>
                <w:p w:rsidR="00030C1B" w:rsidRPr="005C05D1" w:rsidRDefault="004D248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right="-70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158 915,8</w:t>
                  </w:r>
                </w:p>
              </w:tc>
            </w:tr>
            <w:tr w:rsidR="005C05D1" w:rsidRPr="005C05D1" w:rsidTr="00757585">
              <w:trPr>
                <w:trHeight w:val="1125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12. Площадь внутриквартальных проездов городского округа "Город Архангельск", содержание которых осуществлялось в соответствующем году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132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Тыс. кв. м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285,799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285,799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285,799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1539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 xml:space="preserve">Целевой индикатор 13. Доля протяженности автомобильных дорог общего пользования местного значения городского округа "Город Архангельск", не отвечающих нормативным требованиям, в общей протяженности автомобильных дорог общего пользования местного значения городского округа "Город Архангельск" 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132" w:hanging="132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95,4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95,3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95,3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93,3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93,3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93,3</w:t>
                  </w:r>
                </w:p>
              </w:tc>
              <w:tc>
                <w:tcPr>
                  <w:tcW w:w="113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93,3</w:t>
                  </w:r>
                </w:p>
              </w:tc>
              <w:tc>
                <w:tcPr>
                  <w:tcW w:w="993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93,3</w:t>
                  </w:r>
                </w:p>
              </w:tc>
            </w:tr>
            <w:tr w:rsidR="005C05D1" w:rsidRPr="005C05D1" w:rsidTr="00757585">
              <w:trPr>
                <w:trHeight w:val="1400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 xml:space="preserve">Целевой индикатор 14. Количество мостов 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br/>
                    <w:t>и путепроводов городского округа "Город Архангельск", в отношении которых осуществляется ремонт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132" w:hanging="132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15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15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030C1B" w:rsidRPr="005C05D1" w:rsidRDefault="00EB31A0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030C1B" w:rsidRPr="005C05D1" w:rsidRDefault="00EB31A0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030C1B" w:rsidRPr="005C05D1" w:rsidRDefault="00EB31A0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030C1B" w:rsidRPr="005C05D1" w:rsidRDefault="00EB31A0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6</w:t>
                  </w:r>
                </w:p>
              </w:tc>
            </w:tr>
            <w:tr w:rsidR="005C05D1" w:rsidRPr="005C05D1" w:rsidTr="00757585">
              <w:trPr>
                <w:trHeight w:val="985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 xml:space="preserve">Целевой индикатор 15. Количество мостов 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br/>
                    <w:t>и путепроводов городского округа "Город Архангельск", в отношении которых осуществляется содержание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132" w:hanging="132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29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29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27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33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</w:t>
                  </w:r>
                  <w:r w:rsidR="00EA149D"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</w:t>
                  </w:r>
                  <w:r w:rsidR="00EA149D"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</w:t>
                  </w:r>
                  <w:r w:rsidR="00EA149D"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</w:t>
                  </w:r>
                  <w:r w:rsidR="00EA149D"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</w:t>
                  </w:r>
                </w:p>
              </w:tc>
            </w:tr>
            <w:tr w:rsidR="005C05D1" w:rsidRPr="005C05D1" w:rsidTr="00757585">
              <w:trPr>
                <w:trHeight w:val="985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lastRenderedPageBreak/>
                    <w:t>Целевой индикатор 16. Количество объектов дренажно-ливневой канализации городского округа "Город Архангельск", в отношении которых осуществляется содержание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132" w:hanging="132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29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29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43</w:t>
                  </w:r>
                </w:p>
              </w:tc>
              <w:tc>
                <w:tcPr>
                  <w:tcW w:w="992" w:type="dxa"/>
                </w:tcPr>
                <w:p w:rsidR="00030C1B" w:rsidRPr="005C05D1" w:rsidRDefault="007F7260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29</w:t>
                  </w:r>
                </w:p>
              </w:tc>
              <w:tc>
                <w:tcPr>
                  <w:tcW w:w="992" w:type="dxa"/>
                </w:tcPr>
                <w:p w:rsidR="00030C1B" w:rsidRPr="005C05D1" w:rsidRDefault="00367511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35</w:t>
                  </w:r>
                </w:p>
              </w:tc>
              <w:tc>
                <w:tcPr>
                  <w:tcW w:w="992" w:type="dxa"/>
                </w:tcPr>
                <w:p w:rsidR="00030C1B" w:rsidRPr="005C05D1" w:rsidRDefault="00367511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:rsidR="00030C1B" w:rsidRPr="005C05D1" w:rsidRDefault="00367511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35</w:t>
                  </w:r>
                </w:p>
              </w:tc>
              <w:tc>
                <w:tcPr>
                  <w:tcW w:w="993" w:type="dxa"/>
                </w:tcPr>
                <w:p w:rsidR="00030C1B" w:rsidRPr="005C05D1" w:rsidRDefault="00367511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35</w:t>
                  </w:r>
                </w:p>
              </w:tc>
            </w:tr>
            <w:tr w:rsidR="005C05D1" w:rsidRPr="005C05D1" w:rsidTr="00757585">
              <w:trPr>
                <w:trHeight w:val="971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17. Количество дренажных насосных станций городского округа "Город Архангельск", в отношении которых осуществляется содержание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132" w:hanging="132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7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7</w:t>
                  </w:r>
                </w:p>
              </w:tc>
              <w:tc>
                <w:tcPr>
                  <w:tcW w:w="993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7</w:t>
                  </w:r>
                </w:p>
              </w:tc>
            </w:tr>
            <w:tr w:rsidR="005C05D1" w:rsidRPr="005C05D1" w:rsidTr="00757585">
              <w:trPr>
                <w:trHeight w:val="984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 xml:space="preserve">Целевой индикатор 18. Количество объектов дренажно-ливневой канализации городского округа "Город Архангельск", в отношении которых осуществляется ремонт 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132" w:hanging="132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030C1B" w:rsidRPr="005C05D1" w:rsidRDefault="007F7260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</w:t>
                  </w:r>
                </w:p>
              </w:tc>
            </w:tr>
            <w:tr w:rsidR="005C05D1" w:rsidRPr="005C05D1" w:rsidTr="00757585">
              <w:trPr>
                <w:trHeight w:val="984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 xml:space="preserve">Целевой индикатор 19. Количество светофорных объектов, дорожных знаков и указателей городского округа "Город Архангельск", 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br/>
                    <w:t>в отношении которых осуществляется содержание и ремонт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132" w:hanging="132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8 874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8 874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10 543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10 740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 xml:space="preserve">10 </w:t>
                  </w:r>
                  <w:r w:rsidR="00367511"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963</w:t>
                  </w:r>
                </w:p>
              </w:tc>
              <w:tc>
                <w:tcPr>
                  <w:tcW w:w="992" w:type="dxa"/>
                </w:tcPr>
                <w:p w:rsidR="00030C1B" w:rsidRPr="005C05D1" w:rsidRDefault="00367511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10 963</w:t>
                  </w:r>
                </w:p>
              </w:tc>
              <w:tc>
                <w:tcPr>
                  <w:tcW w:w="1134" w:type="dxa"/>
                </w:tcPr>
                <w:p w:rsidR="00030C1B" w:rsidRPr="005C05D1" w:rsidRDefault="00367511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10 963</w:t>
                  </w:r>
                </w:p>
              </w:tc>
              <w:tc>
                <w:tcPr>
                  <w:tcW w:w="993" w:type="dxa"/>
                </w:tcPr>
                <w:p w:rsidR="00030C1B" w:rsidRPr="005C05D1" w:rsidRDefault="00367511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10 963</w:t>
                  </w:r>
                </w:p>
              </w:tc>
            </w:tr>
            <w:tr w:rsidR="005C05D1" w:rsidRPr="005C05D1" w:rsidTr="00757585">
              <w:trPr>
                <w:trHeight w:val="998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20. Количество внутригородских пассажирских линий, обслуживаемых внутренним водным транспортом в период ледохода и образования ледостава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132" w:hanging="132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4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030C1B" w:rsidRPr="005C05D1" w:rsidRDefault="00367511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4</w:t>
                  </w:r>
                </w:p>
              </w:tc>
            </w:tr>
            <w:tr w:rsidR="005C05D1" w:rsidRPr="005C05D1" w:rsidTr="00757585">
              <w:trPr>
                <w:trHeight w:val="970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21. Количество причалов, расположенных на территории городского округа "Город Архангельск", в отношении которых осуществляется содержание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132" w:hanging="132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030C1B" w:rsidRPr="005C05D1" w:rsidRDefault="00367511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</w:t>
                  </w:r>
                </w:p>
              </w:tc>
              <w:tc>
                <w:tcPr>
                  <w:tcW w:w="993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</w:t>
                  </w:r>
                </w:p>
              </w:tc>
            </w:tr>
            <w:tr w:rsidR="005C05D1" w:rsidRPr="005C05D1" w:rsidTr="00757585">
              <w:trPr>
                <w:trHeight w:val="1789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22. Количество рейсов,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132" w:hanging="132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3400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4100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1127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23. Количество автобусных маршрутов регулярных перевозок по регулируемым тарифам, по которым заключены муниципальные контракты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132" w:hanging="132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26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29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30</w:t>
                  </w:r>
                </w:p>
              </w:tc>
              <w:tc>
                <w:tcPr>
                  <w:tcW w:w="993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30</w:t>
                  </w:r>
                </w:p>
              </w:tc>
            </w:tr>
            <w:tr w:rsidR="005C05D1" w:rsidRPr="005C05D1" w:rsidTr="00757585">
              <w:trPr>
                <w:trHeight w:val="1268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lastRenderedPageBreak/>
                    <w:t xml:space="preserve">Целевой индикатор 24. Своевременность рассмотрения заявлений граждан о предоставлении информации, основанной 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br/>
                    <w:t>на данных регистрационного учета граждан по месту пребывания и по месту жительства в пределах городского округа "Город Архангельск"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132" w:hanging="132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  <w:tc>
                <w:tcPr>
                  <w:tcW w:w="113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  <w:tc>
                <w:tcPr>
                  <w:tcW w:w="993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</w:tr>
            <w:tr w:rsidR="005C05D1" w:rsidRPr="005C05D1" w:rsidTr="00757585">
              <w:trPr>
                <w:trHeight w:val="975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25. Своевременность рассмотрения заявлений граждан о заключении договора социального найма жилого помещения от общего количества заявлений, поступивших в соответствующем году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132" w:hanging="132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  <w:tc>
                <w:tcPr>
                  <w:tcW w:w="113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  <w:tc>
                <w:tcPr>
                  <w:tcW w:w="993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</w:tr>
            <w:tr w:rsidR="005C05D1" w:rsidRPr="005C05D1" w:rsidTr="00757585">
              <w:trPr>
                <w:trHeight w:val="783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26. Количество участников общегородского конкурса "Лучший Архангельский дворик"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132" w:hanging="132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66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35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15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15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15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15</w:t>
                  </w:r>
                </w:p>
              </w:tc>
              <w:tc>
                <w:tcPr>
                  <w:tcW w:w="993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15</w:t>
                  </w:r>
                </w:p>
              </w:tc>
            </w:tr>
            <w:tr w:rsidR="005C05D1" w:rsidRPr="005C05D1" w:rsidTr="00757585">
              <w:trPr>
                <w:trHeight w:val="1041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27. Количество безнадзорных домашних животных, принятых в муниципальную собственность городского округа "Город Архангельск"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132" w:hanging="132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94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109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219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236</w:t>
                  </w:r>
                </w:p>
              </w:tc>
              <w:tc>
                <w:tcPr>
                  <w:tcW w:w="992" w:type="dxa"/>
                </w:tcPr>
                <w:p w:rsidR="00030C1B" w:rsidRPr="005C05D1" w:rsidRDefault="006F5086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187</w:t>
                  </w:r>
                </w:p>
              </w:tc>
              <w:tc>
                <w:tcPr>
                  <w:tcW w:w="992" w:type="dxa"/>
                </w:tcPr>
                <w:p w:rsidR="00030C1B" w:rsidRPr="005C05D1" w:rsidRDefault="006F5086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187</w:t>
                  </w:r>
                </w:p>
              </w:tc>
              <w:tc>
                <w:tcPr>
                  <w:tcW w:w="1134" w:type="dxa"/>
                </w:tcPr>
                <w:p w:rsidR="00030C1B" w:rsidRPr="005C05D1" w:rsidRDefault="006F5086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187</w:t>
                  </w:r>
                </w:p>
              </w:tc>
              <w:tc>
                <w:tcPr>
                  <w:tcW w:w="993" w:type="dxa"/>
                </w:tcPr>
                <w:p w:rsidR="00030C1B" w:rsidRPr="005C05D1" w:rsidRDefault="006F5086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187</w:t>
                  </w:r>
                </w:p>
              </w:tc>
            </w:tr>
            <w:tr w:rsidR="005C05D1" w:rsidRPr="005C05D1" w:rsidTr="00757585">
              <w:trPr>
                <w:trHeight w:val="986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28. Количество исполненных судебных актов о предоставлении жилых помещений гражданам путем осуществления выплат денежных средств в соответствующем году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132" w:hanging="132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6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030C1B" w:rsidRPr="005C05D1" w:rsidRDefault="00160123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030C1B" w:rsidRPr="005C05D1" w:rsidRDefault="00160123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030C1B" w:rsidRPr="005C05D1" w:rsidRDefault="00160123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:rsidR="00030C1B" w:rsidRPr="005C05D1" w:rsidRDefault="00160123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</w:t>
                  </w:r>
                </w:p>
              </w:tc>
            </w:tr>
            <w:tr w:rsidR="005C05D1" w:rsidRPr="005C05D1" w:rsidTr="00757585">
              <w:trPr>
                <w:trHeight w:val="972"/>
              </w:trPr>
              <w:tc>
                <w:tcPr>
                  <w:tcW w:w="6374" w:type="dxa"/>
                </w:tcPr>
                <w:p w:rsidR="00030C1B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 xml:space="preserve">Целевой индикатор 29. Количество нанимателей жилых помещений муниципального жилищного фонда, для которых плата за содержание 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br/>
                    <w:t>и ремонт жилого помещения установлена в меньшем размере, чем для собственников помещений в многоквартирном доме</w:t>
                  </w:r>
                </w:p>
                <w:p w:rsidR="00757585" w:rsidRPr="005C05D1" w:rsidRDefault="00757585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Тысяч человек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1,5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0,8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1,5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1,2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1,2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1,2</w:t>
                  </w:r>
                </w:p>
              </w:tc>
              <w:tc>
                <w:tcPr>
                  <w:tcW w:w="113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1,2</w:t>
                  </w:r>
                </w:p>
              </w:tc>
              <w:tc>
                <w:tcPr>
                  <w:tcW w:w="993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1,2</w:t>
                  </w:r>
                </w:p>
              </w:tc>
            </w:tr>
            <w:tr w:rsidR="005C05D1" w:rsidRPr="005C05D1" w:rsidTr="00757585">
              <w:trPr>
                <w:trHeight w:val="1046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30. Количество посещений общих отделений муниципальных бань отдельными категориями граждан, имеющих право на меры социальной поддержки по оплате банных услуг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Тысяч человек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37,67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36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35,52</w:t>
                  </w:r>
                </w:p>
              </w:tc>
              <w:tc>
                <w:tcPr>
                  <w:tcW w:w="992" w:type="dxa"/>
                </w:tcPr>
                <w:p w:rsidR="00030C1B" w:rsidRPr="005C05D1" w:rsidRDefault="00953677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27</w:t>
                  </w:r>
                  <w:r w:rsidR="00030C1B"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,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30</w:t>
                  </w:r>
                </w:p>
              </w:tc>
              <w:tc>
                <w:tcPr>
                  <w:tcW w:w="992" w:type="dxa"/>
                </w:tcPr>
                <w:p w:rsidR="00030C1B" w:rsidRPr="005C05D1" w:rsidRDefault="00160123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27,86</w:t>
                  </w:r>
                </w:p>
              </w:tc>
              <w:tc>
                <w:tcPr>
                  <w:tcW w:w="992" w:type="dxa"/>
                </w:tcPr>
                <w:p w:rsidR="00030C1B" w:rsidRPr="005C05D1" w:rsidRDefault="00160123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27,86</w:t>
                  </w:r>
                </w:p>
              </w:tc>
              <w:tc>
                <w:tcPr>
                  <w:tcW w:w="1134" w:type="dxa"/>
                </w:tcPr>
                <w:p w:rsidR="00030C1B" w:rsidRPr="005C05D1" w:rsidRDefault="00160123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27,86</w:t>
                  </w:r>
                </w:p>
              </w:tc>
              <w:tc>
                <w:tcPr>
                  <w:tcW w:w="993" w:type="dxa"/>
                </w:tcPr>
                <w:p w:rsidR="00030C1B" w:rsidRPr="005C05D1" w:rsidRDefault="00160123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27,86</w:t>
                  </w:r>
                </w:p>
              </w:tc>
            </w:tr>
            <w:tr w:rsidR="005C05D1" w:rsidRPr="005C05D1" w:rsidTr="00757585">
              <w:trPr>
                <w:trHeight w:val="1789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 xml:space="preserve">Целевой индикатор 31. Количество граждан, планируемое к перевозке водным и автомобильным транспортом общего пользования на территории городского округа "Город Архангельск" во внутримуниципальном (городском) сообщении, которым в соответствии со статьями 2 и 4 Федерального закона 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br/>
                    <w:t>от 12.01.1995 № 5-ФЗ "О ветеранах" и муниципальными правовыми актами предоставлено право бесплатного проезда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Человек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18 695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18 280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18 280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20 549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20 549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20 549</w:t>
                  </w:r>
                </w:p>
              </w:tc>
              <w:tc>
                <w:tcPr>
                  <w:tcW w:w="113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20 549</w:t>
                  </w:r>
                </w:p>
              </w:tc>
              <w:tc>
                <w:tcPr>
                  <w:tcW w:w="993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20 549</w:t>
                  </w:r>
                </w:p>
              </w:tc>
            </w:tr>
            <w:tr w:rsidR="005C05D1" w:rsidRPr="005C05D1" w:rsidTr="00757585">
              <w:trPr>
                <w:trHeight w:val="1268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lastRenderedPageBreak/>
                    <w:t xml:space="preserve">Целевой индикатор 32. Удельный вес своевременно исполненных судебных актов и мировых соглашений по возмещению вреда 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br/>
                    <w:t>и постановлений судебных приставов-исполнителей о взыскании исполнительного сбора или наложении штрафа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-75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  <w:tc>
                <w:tcPr>
                  <w:tcW w:w="113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  <w:tc>
                <w:tcPr>
                  <w:tcW w:w="993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</w:tr>
            <w:tr w:rsidR="005C05D1" w:rsidRPr="005C05D1" w:rsidTr="00757585">
              <w:trPr>
                <w:trHeight w:val="1116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33. Количество семей, имеющих право и состоящих на учете на получение жилищных субсидий в связи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br/>
                    <w:t>с переселением из районов Крайнего Севера и приравненных к ним местностям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Семей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315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316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289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289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</w:t>
                  </w:r>
                  <w:r w:rsidR="00390B45"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24</w:t>
                  </w:r>
                </w:p>
              </w:tc>
              <w:tc>
                <w:tcPr>
                  <w:tcW w:w="992" w:type="dxa"/>
                </w:tcPr>
                <w:p w:rsidR="00030C1B" w:rsidRPr="005C05D1" w:rsidRDefault="00390B45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224</w:t>
                  </w:r>
                </w:p>
              </w:tc>
              <w:tc>
                <w:tcPr>
                  <w:tcW w:w="1134" w:type="dxa"/>
                </w:tcPr>
                <w:p w:rsidR="00030C1B" w:rsidRPr="005C05D1" w:rsidRDefault="00390B45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224</w:t>
                  </w:r>
                </w:p>
              </w:tc>
              <w:tc>
                <w:tcPr>
                  <w:tcW w:w="993" w:type="dxa"/>
                </w:tcPr>
                <w:p w:rsidR="00030C1B" w:rsidRPr="005C05D1" w:rsidRDefault="00390B45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224</w:t>
                  </w:r>
                </w:p>
              </w:tc>
            </w:tr>
            <w:tr w:rsidR="005C05D1" w:rsidRPr="005C05D1" w:rsidTr="00757585">
              <w:trPr>
                <w:trHeight w:val="1789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 xml:space="preserve">Целевой индикатор 34. Значение итоговой оценки качества финансового менеджмента департамента городского хозяйства 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br/>
                    <w:t xml:space="preserve">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 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78,95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74,0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74,0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74,0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74,0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74,0</w:t>
                  </w:r>
                </w:p>
              </w:tc>
              <w:tc>
                <w:tcPr>
                  <w:tcW w:w="113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74,0</w:t>
                  </w:r>
                </w:p>
              </w:tc>
              <w:tc>
                <w:tcPr>
                  <w:tcW w:w="993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74,0</w:t>
                  </w:r>
                </w:p>
              </w:tc>
            </w:tr>
            <w:tr w:rsidR="005C05D1" w:rsidRPr="005C05D1" w:rsidTr="00757585">
              <w:trPr>
                <w:trHeight w:val="1789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35. Значение итоговой оценки качества финансового менеджмента департамента транспорта, строительства и городской инфраструктуры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72,32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74,0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74,0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74,0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74,0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74,0</w:t>
                  </w:r>
                </w:p>
              </w:tc>
              <w:tc>
                <w:tcPr>
                  <w:tcW w:w="113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74,0</w:t>
                  </w:r>
                </w:p>
              </w:tc>
              <w:tc>
                <w:tcPr>
                  <w:tcW w:w="993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74,0</w:t>
                  </w:r>
                </w:p>
              </w:tc>
            </w:tr>
            <w:tr w:rsidR="005C05D1" w:rsidRPr="005C05D1" w:rsidTr="00757585">
              <w:trPr>
                <w:trHeight w:val="1789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 xml:space="preserve">Целевой индикатор 36. Доля муниципальных служащих департамента городского хозяйства, прошедших повышение квалификации 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br/>
                    <w:t xml:space="preserve">и переподготовку, а также участвовавших  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br/>
                    <w:t>в научно-практических конференциях, обучающих семинарах, тренингах в соответствующем году, от общего числа муниципальных служащих департамента городского хозяйства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59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26,7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22,0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22,0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22,0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22,0</w:t>
                  </w:r>
                </w:p>
              </w:tc>
              <w:tc>
                <w:tcPr>
                  <w:tcW w:w="113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22,0</w:t>
                  </w:r>
                </w:p>
              </w:tc>
              <w:tc>
                <w:tcPr>
                  <w:tcW w:w="993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22,0</w:t>
                  </w:r>
                </w:p>
              </w:tc>
            </w:tr>
            <w:tr w:rsidR="005C05D1" w:rsidRPr="005C05D1" w:rsidTr="00757585">
              <w:trPr>
                <w:trHeight w:val="1789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lastRenderedPageBreak/>
                    <w:t xml:space="preserve">Целевой индикатор 37. Доля муниципальных служащих департамента транспорта, строительства и городской инфраструктуры, прошедших повышение квалификации и переподготовку, а также участвовавших 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br/>
                    <w:t>в научно-практических конференциях, обучающих семинарах, тренингах в соответствующем году, от общего числа муниципальных служащих департамента транспорта, строительства и городской инфраструктуры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13,9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13,9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7,3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8,3</w:t>
                  </w:r>
                </w:p>
              </w:tc>
              <w:tc>
                <w:tcPr>
                  <w:tcW w:w="992" w:type="dxa"/>
                </w:tcPr>
                <w:p w:rsidR="00030C1B" w:rsidRPr="005C05D1" w:rsidRDefault="00EC4430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7,5</w:t>
                  </w:r>
                </w:p>
              </w:tc>
              <w:tc>
                <w:tcPr>
                  <w:tcW w:w="992" w:type="dxa"/>
                </w:tcPr>
                <w:p w:rsidR="00030C1B" w:rsidRPr="005C05D1" w:rsidRDefault="00EC4430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7,5</w:t>
                  </w:r>
                </w:p>
              </w:tc>
              <w:tc>
                <w:tcPr>
                  <w:tcW w:w="1134" w:type="dxa"/>
                </w:tcPr>
                <w:p w:rsidR="00030C1B" w:rsidRPr="005C05D1" w:rsidRDefault="00EC4430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7,5</w:t>
                  </w:r>
                </w:p>
              </w:tc>
              <w:tc>
                <w:tcPr>
                  <w:tcW w:w="993" w:type="dxa"/>
                </w:tcPr>
                <w:p w:rsidR="00030C1B" w:rsidRPr="005C05D1" w:rsidRDefault="00EC4430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7,5</w:t>
                  </w:r>
                </w:p>
              </w:tc>
            </w:tr>
            <w:tr w:rsidR="005C05D1" w:rsidRPr="005C05D1" w:rsidTr="00757585">
              <w:trPr>
                <w:trHeight w:val="741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38. Количество ледовых переправ, подлежащих устройству и содержанию в соответствующем году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67" w:hanging="67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977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 xml:space="preserve">Целевой индикатор 39. Количество пассажиров, перевезенных водным транспортом общего пользования по муниципальным маршрутам 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br/>
                    <w:t>на территории городского округа "Город Архангельск"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132" w:hanging="132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Человек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441 296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441 296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395 500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408 200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850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 xml:space="preserve">Целевой индикатор 40. Количество многоквартирных домов, в отношении которых проведено дополнительное обследование основных конструкций 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132" w:hanging="132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692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41. Количество лифтов с истекшим назначенным сроком службы, которые были заменены в соответствующем году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132" w:hanging="132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51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688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42. Количество аварийных многоквартирных домов, планируемых к сносу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132" w:hanging="132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</w:t>
                  </w:r>
                </w:p>
              </w:tc>
            </w:tr>
            <w:tr w:rsidR="005C05D1" w:rsidRPr="005C05D1" w:rsidTr="00757585">
              <w:trPr>
                <w:trHeight w:val="1137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43.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"Город Архангельск" к общему количеству указанных обращений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132" w:hanging="132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</w:t>
                  </w:r>
                </w:p>
              </w:tc>
            </w:tr>
            <w:tr w:rsidR="005C05D1" w:rsidRPr="005C05D1" w:rsidTr="00757585">
              <w:trPr>
                <w:trHeight w:val="1267"/>
              </w:trPr>
              <w:tc>
                <w:tcPr>
                  <w:tcW w:w="637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44. Количество проведенных технических обследований систем дренажно-ливневой канализации в целях осуществления мер по экологической реабилитации, восстановлению и улучшению экологического состояния водных объектов</w:t>
                  </w:r>
                </w:p>
              </w:tc>
              <w:tc>
                <w:tcPr>
                  <w:tcW w:w="851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132" w:hanging="132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030C1B" w:rsidRPr="005C05D1" w:rsidRDefault="00030C1B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985"/>
              </w:trPr>
              <w:tc>
                <w:tcPr>
                  <w:tcW w:w="637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46. Доля реализованных инициативных проектов граждан от общего количества запланированных инициативных проектов граждан, реализованных в соответствующем году</w:t>
                  </w: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132" w:hanging="132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1126"/>
              </w:trPr>
              <w:tc>
                <w:tcPr>
                  <w:tcW w:w="637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lastRenderedPageBreak/>
                    <w:t>Целевой индикатор 47. Количество земельных участков, нарушенных при складировании, захоронении промышленных, бытовых и других отходов, в отношении которых реализуются мероприятия по рекультивации в соответствующем году</w:t>
                  </w: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132" w:hanging="132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</w:t>
                  </w:r>
                </w:p>
              </w:tc>
            </w:tr>
            <w:tr w:rsidR="005C05D1" w:rsidRPr="005C05D1" w:rsidTr="00757585">
              <w:trPr>
                <w:trHeight w:val="561"/>
              </w:trPr>
              <w:tc>
                <w:tcPr>
                  <w:tcW w:w="637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48. Количество схем и программ, в отношении которых проведена актуализация в соответствующем году</w:t>
                  </w: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132" w:hanging="132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555"/>
              </w:trPr>
              <w:tc>
                <w:tcPr>
                  <w:tcW w:w="637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49. Количество многоквартирных домов, в которых осуществлен ремонт фасадов в соответствующем году</w:t>
                  </w: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132" w:hanging="132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C11853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988"/>
              </w:trPr>
              <w:tc>
                <w:tcPr>
                  <w:tcW w:w="637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50. Количество приобретаемого оборудования для реализации мероприятий в области коммунального хозяйства в соответствующем году</w:t>
                  </w: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132" w:hanging="132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887E00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974"/>
              </w:trPr>
              <w:tc>
                <w:tcPr>
                  <w:tcW w:w="637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51. Площадь зеленых насаждений, в отношении которых проводились мероприятия, направленные на их воспроизводство, в соответствующем году</w:t>
                  </w: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-75" w:hanging="44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pacing w:val="-8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pacing w:val="-8"/>
                      <w:sz w:val="20"/>
                      <w:szCs w:val="20"/>
                      <w:lang w:eastAsia="ru-RU" w:bidi="ru-RU"/>
                    </w:rPr>
                    <w:t>Квадрат-ных метров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10 142,0</w:t>
                  </w:r>
                </w:p>
              </w:tc>
              <w:tc>
                <w:tcPr>
                  <w:tcW w:w="992" w:type="dxa"/>
                </w:tcPr>
                <w:p w:rsidR="006303FF" w:rsidRPr="005C05D1" w:rsidRDefault="00EC4430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973"/>
              </w:trPr>
              <w:tc>
                <w:tcPr>
                  <w:tcW w:w="637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53. Количество мест (площадок) накопления твердых коммунальных отходов, обустроенных в соответствующем году</w:t>
                  </w: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-75" w:hanging="44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pacing w:val="-8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pacing w:val="-8"/>
                      <w:sz w:val="20"/>
                      <w:szCs w:val="20"/>
                      <w:lang w:eastAsia="ru-RU"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15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1129"/>
              </w:trPr>
              <w:tc>
                <w:tcPr>
                  <w:tcW w:w="637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54. Завершение процедуры ликвидации муниципального унитарного предприятия "Архангельское  предприятие пассажирских перевозок городского округа "Город Архангельск" в соответствующем году</w:t>
                  </w: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-75" w:hanging="44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pacing w:val="-8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pacing w:val="-8"/>
                      <w:sz w:val="20"/>
                      <w:szCs w:val="20"/>
                      <w:lang w:eastAsia="ru-RU" w:bidi="ru-RU"/>
                    </w:rPr>
                    <w:t>Да/Нет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Да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1131"/>
              </w:trPr>
              <w:tc>
                <w:tcPr>
                  <w:tcW w:w="6374" w:type="dxa"/>
                </w:tcPr>
                <w:p w:rsidR="007F7260" w:rsidRPr="005C05D1" w:rsidRDefault="007F7260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55. Количество установленных индивидуальных приборов учета ресурсов в жилых помещениях, находящихся в муниципальной собственности</w:t>
                  </w:r>
                  <w:r w:rsidR="00DF16B4"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 xml:space="preserve"> городского округа "Город Архангельск",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 xml:space="preserve"> в соответствующем году</w:t>
                  </w:r>
                </w:p>
              </w:tc>
              <w:tc>
                <w:tcPr>
                  <w:tcW w:w="851" w:type="dxa"/>
                </w:tcPr>
                <w:p w:rsidR="007F7260" w:rsidRPr="005C05D1" w:rsidRDefault="007F7260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-75" w:hanging="44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pacing w:val="-8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pacing w:val="-8"/>
                      <w:sz w:val="20"/>
                      <w:szCs w:val="20"/>
                      <w:lang w:eastAsia="ru-RU"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7F7260" w:rsidRPr="005C05D1" w:rsidRDefault="007F7260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7F7260" w:rsidRPr="005C05D1" w:rsidRDefault="007F7260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7F7260" w:rsidRPr="005C05D1" w:rsidRDefault="007F7260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7F7260" w:rsidRPr="005C05D1" w:rsidRDefault="007F7260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F7260" w:rsidRPr="005C05D1" w:rsidRDefault="007F7260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7F7260" w:rsidRPr="005C05D1" w:rsidRDefault="007F7260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7F7260" w:rsidRPr="005C05D1" w:rsidRDefault="007F7260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7F7260" w:rsidRPr="005C05D1" w:rsidRDefault="007F7260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1789"/>
              </w:trPr>
              <w:tc>
                <w:tcPr>
                  <w:tcW w:w="6374" w:type="dxa"/>
                </w:tcPr>
                <w:p w:rsidR="006D61CD" w:rsidRPr="005C05D1" w:rsidRDefault="006D61CD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 xml:space="preserve">Целевой индикатор 56. Количество нежилых помещений, находящихся в муниципальной собственности городского округа "Город Архангельск", </w:t>
                  </w:r>
                  <w:r w:rsidR="000B701B"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расположенных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 xml:space="preserve"> в многоквартирных домах, подлежащих ремонту</w:t>
                  </w:r>
                </w:p>
              </w:tc>
              <w:tc>
                <w:tcPr>
                  <w:tcW w:w="851" w:type="dxa"/>
                </w:tcPr>
                <w:p w:rsidR="006D61CD" w:rsidRPr="005C05D1" w:rsidRDefault="006D61CD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-75" w:hanging="44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pacing w:val="-8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pacing w:val="-8"/>
                      <w:sz w:val="20"/>
                      <w:szCs w:val="20"/>
                      <w:lang w:eastAsia="ru-RU"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6D61CD" w:rsidRPr="005C05D1" w:rsidRDefault="006D61CD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D61CD" w:rsidRPr="005C05D1" w:rsidRDefault="006D61CD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6D61CD" w:rsidRPr="005C05D1" w:rsidRDefault="006D61CD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D61CD" w:rsidRPr="005C05D1" w:rsidRDefault="006D61CD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D61CD" w:rsidRPr="005C05D1" w:rsidRDefault="006D61CD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6D61CD" w:rsidRPr="005C05D1" w:rsidRDefault="006D61CD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6D61CD" w:rsidRPr="005C05D1" w:rsidRDefault="006D61CD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D61CD" w:rsidRPr="005C05D1" w:rsidRDefault="006D61CD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559"/>
              </w:trPr>
              <w:tc>
                <w:tcPr>
                  <w:tcW w:w="15163" w:type="dxa"/>
                  <w:gridSpan w:val="10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lastRenderedPageBreak/>
                    <w:t>Подпрограмма 2. "Капитальный ремонт  объектов городского округа "Город Архангельск"</w:t>
                  </w:r>
                </w:p>
              </w:tc>
            </w:tr>
            <w:tr w:rsidR="005C05D1" w:rsidRPr="005C05D1" w:rsidTr="00757585">
              <w:trPr>
                <w:trHeight w:val="979"/>
              </w:trPr>
              <w:tc>
                <w:tcPr>
                  <w:tcW w:w="637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 xml:space="preserve">Целевой индикатор 1. </w:t>
                  </w: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Объем выполненных работ по капитальному ремонту объектов благоустройства от объема работ, запланированного к выполнению в соответствующем году</w:t>
                  </w: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851"/>
              </w:trPr>
              <w:tc>
                <w:tcPr>
                  <w:tcW w:w="637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 xml:space="preserve">Целевой индикатор 2. </w:t>
                  </w: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Количество объектов благоустройства, на которых осуществлялся капитальный ремонт в соответствующем году</w:t>
                  </w: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1117"/>
              </w:trPr>
              <w:tc>
                <w:tcPr>
                  <w:tcW w:w="637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Целевой индикатор 3. Протяженность автомобильных дорог общего пользования местного значения городского округа "Город Архангельск", на которых проведен капитальный ремонт в соответствующем году</w:t>
                  </w: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Км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0,17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0,06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1261"/>
              </w:trPr>
              <w:tc>
                <w:tcPr>
                  <w:tcW w:w="637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 xml:space="preserve">Целевой индикатор 4. </w:t>
                  </w: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Количество объектов социальной сферы, находящихся в муниципальной казне городского округа "Город Архангельск", на которых выполнялись работы по капитальному ремонту в соответствующем году</w:t>
                  </w: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6303FF" w:rsidRPr="005C05D1" w:rsidRDefault="000D0EE3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0D0EE3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1789"/>
              </w:trPr>
              <w:tc>
                <w:tcPr>
                  <w:tcW w:w="637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 xml:space="preserve">Целевой индикатор 5. Доля объектов коммунального хозяйства городского округа "Город Архангельск", на которых проведен капитальный ремонт в соответствующем году, в общем количестве объектов коммунального хозяйства городского округа "Город Архангельск", включенных в план капитального ремонта на соответствующий год </w:t>
                  </w: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100,0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1485"/>
              </w:trPr>
              <w:tc>
                <w:tcPr>
                  <w:tcW w:w="637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 xml:space="preserve">Целевой индикатор 6. Количество объектов монументального искусства, на которых проведен капитальный ремонт в соответствующем году </w:t>
                  </w: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1268"/>
              </w:trPr>
              <w:tc>
                <w:tcPr>
                  <w:tcW w:w="637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lastRenderedPageBreak/>
                    <w:t>Целевой индикатор 7. Количество объектов социальной сферы, находящихся в муниципальной казне городского округа "Город Архангельск", благоустройство  территории которых осуществлялось в соответствующем году</w:t>
                  </w: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1258"/>
              </w:trPr>
              <w:tc>
                <w:tcPr>
                  <w:tcW w:w="637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8. Протяженность автомобильных дорог общего пользования местного значения городского округа "Город Архангельск", на которых выполнялись работы по капитальному ремонту в соответствующем году</w:t>
                  </w: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Км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2,23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bidi="ru-RU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410"/>
              </w:trPr>
              <w:tc>
                <w:tcPr>
                  <w:tcW w:w="15163" w:type="dxa"/>
                  <w:gridSpan w:val="10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Подпрограмма 3. "Благоустройство в территориальных округах городского округа "Город Архангельск"</w:t>
                  </w:r>
                </w:p>
              </w:tc>
            </w:tr>
            <w:tr w:rsidR="005C05D1" w:rsidRPr="005C05D1" w:rsidTr="00757585">
              <w:trPr>
                <w:trHeight w:val="843"/>
              </w:trPr>
              <w:tc>
                <w:tcPr>
                  <w:tcW w:w="6374" w:type="dxa"/>
                </w:tcPr>
                <w:p w:rsidR="006303FF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 xml:space="preserve">Целевой индикатор 1. Площадь обслуживаемых территорий общего пользования городского округа "Город Архангельск", находящихся в границах административной ответственности администраций территориальных округов </w:t>
                  </w:r>
                </w:p>
                <w:p w:rsidR="00757585" w:rsidRPr="005C05D1" w:rsidRDefault="00757585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ind w:left="34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Тысяч квадратных метров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2 240,4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2 240,4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2 136,7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2 082,8</w:t>
                  </w:r>
                </w:p>
              </w:tc>
              <w:tc>
                <w:tcPr>
                  <w:tcW w:w="992" w:type="dxa"/>
                </w:tcPr>
                <w:p w:rsidR="006303FF" w:rsidRPr="005C05D1" w:rsidRDefault="00094FBD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1 967</w:t>
                  </w:r>
                  <w:r w:rsidR="006303FF"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,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6303FF" w:rsidRPr="005C05D1" w:rsidRDefault="00094FBD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1 967,1</w:t>
                  </w:r>
                </w:p>
              </w:tc>
              <w:tc>
                <w:tcPr>
                  <w:tcW w:w="1134" w:type="dxa"/>
                </w:tcPr>
                <w:p w:rsidR="006303FF" w:rsidRPr="005C05D1" w:rsidRDefault="00094FBD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1 967,1</w:t>
                  </w:r>
                </w:p>
              </w:tc>
              <w:tc>
                <w:tcPr>
                  <w:tcW w:w="993" w:type="dxa"/>
                </w:tcPr>
                <w:p w:rsidR="006303FF" w:rsidRPr="005C05D1" w:rsidRDefault="00094FBD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1 967,1</w:t>
                  </w:r>
                </w:p>
              </w:tc>
            </w:tr>
            <w:tr w:rsidR="005C05D1" w:rsidRPr="005C05D1" w:rsidTr="00757585">
              <w:trPr>
                <w:trHeight w:val="1355"/>
              </w:trPr>
              <w:tc>
                <w:tcPr>
                  <w:tcW w:w="637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2. Объем вывезенных и утилизированных отходов производства и потребления на объект размещения отходов, собранных с территории общего пользования городского округа "Город Архангельск", находящейся в границах административной ответственности администраций территориальных округов</w:t>
                  </w: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Тонн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5 283,17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3 238,1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5 296,4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5 247,9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 xml:space="preserve">4 </w:t>
                  </w:r>
                  <w:r w:rsidR="00094FBD"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596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,</w:t>
                  </w:r>
                  <w:r w:rsidR="00094FBD"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6303FF" w:rsidRPr="005C05D1" w:rsidRDefault="00094FBD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4 596,8</w:t>
                  </w:r>
                </w:p>
              </w:tc>
              <w:tc>
                <w:tcPr>
                  <w:tcW w:w="1134" w:type="dxa"/>
                </w:tcPr>
                <w:p w:rsidR="006303FF" w:rsidRPr="005C05D1" w:rsidRDefault="00094FBD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4 596,8</w:t>
                  </w:r>
                </w:p>
              </w:tc>
              <w:tc>
                <w:tcPr>
                  <w:tcW w:w="993" w:type="dxa"/>
                </w:tcPr>
                <w:p w:rsidR="006303FF" w:rsidRPr="005C05D1" w:rsidRDefault="00094FBD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4 596,8</w:t>
                  </w:r>
                </w:p>
              </w:tc>
            </w:tr>
            <w:tr w:rsidR="005C05D1" w:rsidRPr="005C05D1" w:rsidTr="00757585">
              <w:trPr>
                <w:trHeight w:val="964"/>
              </w:trPr>
              <w:tc>
                <w:tcPr>
                  <w:tcW w:w="637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3. Численность населения, принявшего участие в работах по благоустройству территории общего пользования городского округа "Город Архангельск"</w:t>
                  </w: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Человек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34 688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66 064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47 658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44 477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 xml:space="preserve">44 </w:t>
                  </w:r>
                  <w:r w:rsidR="00194582"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001</w:t>
                  </w:r>
                </w:p>
              </w:tc>
              <w:tc>
                <w:tcPr>
                  <w:tcW w:w="992" w:type="dxa"/>
                </w:tcPr>
                <w:p w:rsidR="006303FF" w:rsidRPr="005C05D1" w:rsidRDefault="00194582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44 001</w:t>
                  </w:r>
                </w:p>
              </w:tc>
              <w:tc>
                <w:tcPr>
                  <w:tcW w:w="1134" w:type="dxa"/>
                </w:tcPr>
                <w:p w:rsidR="006303FF" w:rsidRPr="005C05D1" w:rsidRDefault="00194582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44 001</w:t>
                  </w:r>
                </w:p>
              </w:tc>
              <w:tc>
                <w:tcPr>
                  <w:tcW w:w="993" w:type="dxa"/>
                </w:tcPr>
                <w:p w:rsidR="006303FF" w:rsidRPr="005C05D1" w:rsidRDefault="00194582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44 001</w:t>
                  </w:r>
                </w:p>
              </w:tc>
            </w:tr>
            <w:tr w:rsidR="005C05D1" w:rsidRPr="005C05D1" w:rsidTr="00757585">
              <w:trPr>
                <w:trHeight w:val="991"/>
              </w:trPr>
              <w:tc>
                <w:tcPr>
                  <w:tcW w:w="637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4. Количество отремонтированных объектов имущества казны городского округа "Город Архангельск", переданного для управления администрациям территориальных округов</w:t>
                  </w: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226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50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781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888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</w:t>
                  </w:r>
                  <w:r w:rsidR="00194582"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85</w:t>
                  </w:r>
                </w:p>
              </w:tc>
              <w:tc>
                <w:tcPr>
                  <w:tcW w:w="992" w:type="dxa"/>
                </w:tcPr>
                <w:p w:rsidR="006303FF" w:rsidRPr="005C05D1" w:rsidRDefault="00194582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885</w:t>
                  </w:r>
                </w:p>
              </w:tc>
              <w:tc>
                <w:tcPr>
                  <w:tcW w:w="1134" w:type="dxa"/>
                </w:tcPr>
                <w:p w:rsidR="006303FF" w:rsidRPr="005C05D1" w:rsidRDefault="00194582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885</w:t>
                  </w:r>
                </w:p>
              </w:tc>
              <w:tc>
                <w:tcPr>
                  <w:tcW w:w="993" w:type="dxa"/>
                </w:tcPr>
                <w:p w:rsidR="006303FF" w:rsidRPr="005C05D1" w:rsidRDefault="00194582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885</w:t>
                  </w:r>
                </w:p>
              </w:tc>
            </w:tr>
            <w:tr w:rsidR="005C05D1" w:rsidRPr="005C05D1" w:rsidTr="00757585">
              <w:trPr>
                <w:trHeight w:val="853"/>
              </w:trPr>
              <w:tc>
                <w:tcPr>
                  <w:tcW w:w="637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5. Количество устроенных и обслуживаемых пешеходных ледовых переправ</w:t>
                  </w: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6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6</w:t>
                  </w:r>
                </w:p>
              </w:tc>
            </w:tr>
            <w:tr w:rsidR="005C05D1" w:rsidRPr="005C05D1" w:rsidTr="00757585">
              <w:trPr>
                <w:trHeight w:val="1268"/>
              </w:trPr>
              <w:tc>
                <w:tcPr>
                  <w:tcW w:w="637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lastRenderedPageBreak/>
                    <w:t>Целевой индикатор 6. Площадь обслуживаемых зеленых насаждений на территории общего пользования городского округа "Город Архангельск", находящейся в границах административной ответственности администраций территориальных округов &lt;*&gt;</w:t>
                  </w: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 xml:space="preserve">Тысяч 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pacing w:val="-12"/>
                      <w:sz w:val="20"/>
                      <w:szCs w:val="20"/>
                      <w:lang w:eastAsia="ru-RU" w:bidi="ru-RU"/>
                    </w:rPr>
                    <w:t>квадратных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 xml:space="preserve"> метров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1 172,7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1 097,9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1 482,6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1 352,7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 xml:space="preserve">1 </w:t>
                  </w:r>
                  <w:r w:rsidR="00C43BB2"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507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,</w:t>
                  </w:r>
                  <w:r w:rsidR="00C43BB2"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6303FF" w:rsidRPr="005C05D1" w:rsidRDefault="00C43BB2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1 507,5</w:t>
                  </w:r>
                </w:p>
              </w:tc>
              <w:tc>
                <w:tcPr>
                  <w:tcW w:w="1134" w:type="dxa"/>
                </w:tcPr>
                <w:p w:rsidR="006303FF" w:rsidRPr="005C05D1" w:rsidRDefault="00C43BB2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1 507,5</w:t>
                  </w:r>
                </w:p>
              </w:tc>
              <w:tc>
                <w:tcPr>
                  <w:tcW w:w="993" w:type="dxa"/>
                </w:tcPr>
                <w:p w:rsidR="006303FF" w:rsidRPr="005C05D1" w:rsidRDefault="00C43BB2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1 507,5</w:t>
                  </w:r>
                </w:p>
              </w:tc>
            </w:tr>
            <w:tr w:rsidR="005C05D1" w:rsidRPr="005C05D1" w:rsidTr="00757585">
              <w:trPr>
                <w:trHeight w:val="1400"/>
              </w:trPr>
              <w:tc>
                <w:tcPr>
                  <w:tcW w:w="637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 xml:space="preserve">Целевой индикатор 7. Среднее значение итоговой оценки качества финансового менеджмента администраций территориальных округов 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br/>
      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      </w: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80,76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83,75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83,75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84,1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84,1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84,1</w:t>
                  </w:r>
                </w:p>
              </w:tc>
              <w:tc>
                <w:tcPr>
                  <w:tcW w:w="113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84,1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84,1</w:t>
                  </w:r>
                </w:p>
              </w:tc>
            </w:tr>
            <w:tr w:rsidR="005C05D1" w:rsidRPr="005C05D1" w:rsidTr="00757585">
              <w:trPr>
                <w:trHeight w:val="1789"/>
              </w:trPr>
              <w:tc>
                <w:tcPr>
                  <w:tcW w:w="637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pacing w:val="-6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 xml:space="preserve">Целевой индикатор .8. 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pacing w:val="-6"/>
                      <w:sz w:val="20"/>
                      <w:szCs w:val="20"/>
                      <w:lang w:eastAsia="ru-RU" w:bidi="ru-RU"/>
                    </w:rPr>
                    <w:t xml:space="preserve">Доля муниципальных служащих администраций территориальных округов,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pacing w:val="-6"/>
                      <w:sz w:val="20"/>
                      <w:szCs w:val="20"/>
                      <w:lang w:eastAsia="ru-RU" w:bidi="ru-RU"/>
                    </w:rPr>
                    <w:br/>
                    <w:t>от общего числа муниципальных служащих администраций территориальных округов</w:t>
                  </w: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56,7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50,0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54,6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53,3</w:t>
                  </w:r>
                </w:p>
              </w:tc>
              <w:tc>
                <w:tcPr>
                  <w:tcW w:w="992" w:type="dxa"/>
                </w:tcPr>
                <w:p w:rsidR="006303FF" w:rsidRPr="005C05D1" w:rsidRDefault="00C43BB2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46</w:t>
                  </w:r>
                  <w:r w:rsidR="006303FF"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,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6303FF" w:rsidRPr="005C05D1" w:rsidRDefault="00C43BB2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46,5</w:t>
                  </w:r>
                </w:p>
              </w:tc>
              <w:tc>
                <w:tcPr>
                  <w:tcW w:w="1134" w:type="dxa"/>
                </w:tcPr>
                <w:p w:rsidR="006303FF" w:rsidRPr="005C05D1" w:rsidRDefault="00C43BB2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46,5</w:t>
                  </w:r>
                </w:p>
              </w:tc>
              <w:tc>
                <w:tcPr>
                  <w:tcW w:w="993" w:type="dxa"/>
                </w:tcPr>
                <w:p w:rsidR="006303FF" w:rsidRPr="005C05D1" w:rsidRDefault="00C43BB2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46,5</w:t>
                  </w:r>
                </w:p>
              </w:tc>
            </w:tr>
            <w:tr w:rsidR="005C05D1" w:rsidRPr="005C05D1" w:rsidTr="00757585">
              <w:trPr>
                <w:trHeight w:val="1161"/>
              </w:trPr>
              <w:tc>
                <w:tcPr>
                  <w:tcW w:w="637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 xml:space="preserve">Целевой индикатор 9. 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pacing w:val="-6"/>
                      <w:sz w:val="20"/>
                      <w:szCs w:val="20"/>
                      <w:lang w:eastAsia="ru-RU" w:bidi="ru-RU"/>
                    </w:rPr>
                    <w:t xml:space="preserve">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исполнительного сбора или наложении штрафа, уплаченных административных штрафов </w:t>
                  </w: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  <w:tc>
                <w:tcPr>
                  <w:tcW w:w="113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</w:tr>
            <w:tr w:rsidR="005C05D1" w:rsidRPr="005C05D1" w:rsidTr="00757585">
              <w:trPr>
                <w:trHeight w:val="994"/>
              </w:trPr>
              <w:tc>
                <w:tcPr>
                  <w:tcW w:w="637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10. Доля реализованных инициативных проектов граждан от общего количества запланированных инициативных проектов граждан в соответствующем году</w:t>
                  </w: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6303FF" w:rsidRPr="005C05D1" w:rsidRDefault="00C43BB2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430"/>
              </w:trPr>
              <w:tc>
                <w:tcPr>
                  <w:tcW w:w="15163" w:type="dxa"/>
                  <w:gridSpan w:val="10"/>
                </w:tcPr>
                <w:p w:rsidR="006303FF" w:rsidRPr="005C05D1" w:rsidRDefault="00181388" w:rsidP="00757585">
                  <w:pPr>
                    <w:spacing w:after="0" w:line="240" w:lineRule="exact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hyperlink r:id="rId9" w:history="1">
                    <w:r w:rsidR="006303FF" w:rsidRPr="005C05D1">
                      <w:rPr>
                        <w:rFonts w:ascii="Times New Roman" w:hAnsi="Times New Roman"/>
                        <w:color w:val="000000" w:themeColor="text1"/>
                        <w:sz w:val="20"/>
                        <w:szCs w:val="20"/>
                      </w:rPr>
                      <w:t xml:space="preserve">Подпрограмма </w:t>
                    </w:r>
                  </w:hyperlink>
                  <w:r w:rsidR="006303FF"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4. "Подготовка градостроительной и землеустроительной документации городского округа "Город Архангельск"</w:t>
                  </w:r>
                </w:p>
              </w:tc>
            </w:tr>
            <w:tr w:rsidR="005C05D1" w:rsidRPr="005C05D1" w:rsidTr="00757585">
              <w:trPr>
                <w:trHeight w:val="297"/>
              </w:trPr>
              <w:tc>
                <w:tcPr>
                  <w:tcW w:w="6374" w:type="dxa"/>
                </w:tcPr>
                <w:p w:rsidR="006303FF" w:rsidRDefault="006303FF" w:rsidP="00757585">
                  <w:pPr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Целевой индикатор 1. Уровень обеспеченности городского округа "Город Архангельск" документами территориального планирования, градостроительного зонирования и документацией по планировке территории</w:t>
                  </w:r>
                </w:p>
                <w:p w:rsidR="00757585" w:rsidRPr="005C05D1" w:rsidRDefault="00757585" w:rsidP="00757585">
                  <w:pPr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82,1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82,3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82,4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82,5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82,6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82,7</w:t>
                  </w:r>
                </w:p>
              </w:tc>
              <w:tc>
                <w:tcPr>
                  <w:tcW w:w="1134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82,9</w:t>
                  </w:r>
                </w:p>
              </w:tc>
            </w:tr>
            <w:tr w:rsidR="005C05D1" w:rsidRPr="005C05D1" w:rsidTr="00757585">
              <w:trPr>
                <w:trHeight w:val="297"/>
              </w:trPr>
              <w:tc>
                <w:tcPr>
                  <w:tcW w:w="6374" w:type="dxa"/>
                </w:tcPr>
                <w:p w:rsidR="006303FF" w:rsidRDefault="006303FF" w:rsidP="00757585">
                  <w:pPr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Целевой индикатор 2. Уровень обеспеченности городского округа "Город Архангельск" землеустроительной документацией</w:t>
                  </w:r>
                </w:p>
                <w:p w:rsidR="00757585" w:rsidRPr="005C05D1" w:rsidRDefault="00757585" w:rsidP="00757585">
                  <w:pPr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134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72,6</w:t>
                  </w:r>
                </w:p>
              </w:tc>
            </w:tr>
            <w:tr w:rsidR="005C05D1" w:rsidRPr="005C05D1" w:rsidTr="00757585">
              <w:trPr>
                <w:trHeight w:val="297"/>
              </w:trPr>
              <w:tc>
                <w:tcPr>
                  <w:tcW w:w="15163" w:type="dxa"/>
                  <w:gridSpan w:val="10"/>
                </w:tcPr>
                <w:p w:rsidR="006303FF" w:rsidRPr="005C05D1" w:rsidRDefault="006303FF" w:rsidP="00757585">
                  <w:pPr>
                    <w:spacing w:after="0" w:line="240" w:lineRule="exac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lastRenderedPageBreak/>
                    <w:t xml:space="preserve">Подпрограмма 5. 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"Обеспечение жильем молодых семей городского округа "Город Архангельск"</w:t>
                  </w:r>
                </w:p>
              </w:tc>
            </w:tr>
            <w:tr w:rsidR="005C05D1" w:rsidRPr="005C05D1" w:rsidTr="00757585">
              <w:trPr>
                <w:trHeight w:val="297"/>
              </w:trPr>
              <w:tc>
                <w:tcPr>
                  <w:tcW w:w="6374" w:type="dxa"/>
                </w:tcPr>
                <w:p w:rsidR="006303FF" w:rsidRDefault="006303FF" w:rsidP="00757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1. Доля молодых семей, ставших участниками подпрограммы, от числа молодых семей, подавших заявление на участие в подпрограмме</w:t>
                  </w:r>
                </w:p>
                <w:p w:rsidR="00757585" w:rsidRPr="005C05D1" w:rsidRDefault="00757585" w:rsidP="00757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92,1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92,1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84,76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92,1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92,1</w:t>
                  </w:r>
                </w:p>
              </w:tc>
              <w:tc>
                <w:tcPr>
                  <w:tcW w:w="113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92,1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92,1</w:t>
                  </w:r>
                </w:p>
              </w:tc>
            </w:tr>
            <w:tr w:rsidR="005C05D1" w:rsidRPr="005C05D1" w:rsidTr="00757585">
              <w:trPr>
                <w:trHeight w:val="297"/>
              </w:trPr>
              <w:tc>
                <w:tcPr>
                  <w:tcW w:w="6374" w:type="dxa"/>
                </w:tcPr>
                <w:p w:rsidR="006303FF" w:rsidRDefault="006303FF" w:rsidP="00757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 xml:space="preserve">Целевой индикатор 2. Доля молодых семей, получивших Свидетельство о праве на получение социальной выплаты на приобретение жилого помещения или строительство индивидуального </w:t>
                  </w:r>
                  <w:r w:rsidRPr="005C05D1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br/>
                    <w:t xml:space="preserve">жилого дома, от общего количества семей – участников подпрограммы </w:t>
                  </w:r>
                  <w:r w:rsidRPr="005C05D1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br/>
                    <w:t>в соответствующем году</w:t>
                  </w:r>
                </w:p>
                <w:p w:rsidR="00757585" w:rsidRPr="005C05D1" w:rsidRDefault="00757585" w:rsidP="00757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2,97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3,85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4,28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3,30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4,28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4,28</w:t>
                  </w:r>
                </w:p>
              </w:tc>
              <w:tc>
                <w:tcPr>
                  <w:tcW w:w="113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4,28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4,28</w:t>
                  </w:r>
                </w:p>
              </w:tc>
            </w:tr>
            <w:tr w:rsidR="005C05D1" w:rsidRPr="005C05D1" w:rsidTr="00757585">
              <w:trPr>
                <w:trHeight w:val="297"/>
              </w:trPr>
              <w:tc>
                <w:tcPr>
                  <w:tcW w:w="6374" w:type="dxa"/>
                </w:tcPr>
                <w:p w:rsidR="006303FF" w:rsidRDefault="006303FF" w:rsidP="00757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 xml:space="preserve">Целевой индикатор 3. Количество молодых семей, улучшивших жилищные условия с использованием социальной выплаты, </w:t>
                  </w:r>
                  <w:r w:rsidRPr="005C05D1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br/>
                    <w:t xml:space="preserve">в соответствующем году </w:t>
                  </w:r>
                </w:p>
                <w:p w:rsidR="00757585" w:rsidRPr="005C05D1" w:rsidRDefault="00757585" w:rsidP="00757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15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18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19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20</w:t>
                  </w:r>
                </w:p>
              </w:tc>
            </w:tr>
            <w:tr w:rsidR="005C05D1" w:rsidRPr="005C05D1" w:rsidTr="00757585">
              <w:trPr>
                <w:trHeight w:val="297"/>
              </w:trPr>
              <w:tc>
                <w:tcPr>
                  <w:tcW w:w="15163" w:type="dxa"/>
                  <w:gridSpan w:val="10"/>
                </w:tcPr>
                <w:p w:rsidR="006303FF" w:rsidRPr="005C05D1" w:rsidRDefault="006303FF" w:rsidP="00757585">
                  <w:pPr>
                    <w:spacing w:after="0" w:line="240" w:lineRule="exact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Подпрограмма 6. "Капитальные вложения в объекты муниципальной собственности городского округа "Город Архангельск"</w:t>
                  </w:r>
                </w:p>
              </w:tc>
            </w:tr>
            <w:tr w:rsidR="005C05D1" w:rsidRPr="005C05D1" w:rsidTr="00757585">
              <w:trPr>
                <w:trHeight w:val="297"/>
              </w:trPr>
              <w:tc>
                <w:tcPr>
                  <w:tcW w:w="6374" w:type="dxa"/>
                </w:tcPr>
                <w:p w:rsidR="006303FF" w:rsidRDefault="006303FF" w:rsidP="00757585">
                  <w:pPr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Целевой индикатор 1.Площадь построенных и введенных в эксплуатацию мест захоронения</w:t>
                  </w:r>
                </w:p>
                <w:p w:rsidR="00757585" w:rsidRPr="005C05D1" w:rsidRDefault="00757585" w:rsidP="00757585">
                  <w:pPr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Га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2,64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1,32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1,9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</w:t>
                  </w:r>
                  <w:r w:rsidR="00EC5AE7"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6303FF" w:rsidRPr="005C05D1" w:rsidRDefault="00EC5AE7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6303FF" w:rsidRPr="005C05D1" w:rsidRDefault="00EC5AE7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303FF" w:rsidRPr="005C05D1" w:rsidRDefault="00EC5AE7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297"/>
              </w:trPr>
              <w:tc>
                <w:tcPr>
                  <w:tcW w:w="6374" w:type="dxa"/>
                </w:tcPr>
                <w:p w:rsidR="006303FF" w:rsidRDefault="006303FF" w:rsidP="00757585">
                  <w:pPr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Целевой индикатор 2. Протяженность построенных и введенных в эксплуатацию воздушных линий электропередачи наружного освещения</w:t>
                  </w:r>
                </w:p>
                <w:p w:rsidR="00757585" w:rsidRPr="005C05D1" w:rsidRDefault="00757585" w:rsidP="00757585">
                  <w:pPr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Метры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1 162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1 581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4 038</w:t>
                  </w:r>
                </w:p>
              </w:tc>
              <w:tc>
                <w:tcPr>
                  <w:tcW w:w="992" w:type="dxa"/>
                </w:tcPr>
                <w:p w:rsidR="006303FF" w:rsidRPr="005C05D1" w:rsidRDefault="00953677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95</w:t>
                  </w:r>
                  <w:r w:rsidR="006303FF"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9,36</w:t>
                  </w:r>
                </w:p>
              </w:tc>
              <w:tc>
                <w:tcPr>
                  <w:tcW w:w="992" w:type="dxa"/>
                </w:tcPr>
                <w:p w:rsidR="006303FF" w:rsidRPr="005C05D1" w:rsidRDefault="00EC5AE7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1 089</w:t>
                  </w:r>
                  <w:r w:rsidR="00953677"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,</w:t>
                  </w: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297"/>
              </w:trPr>
              <w:tc>
                <w:tcPr>
                  <w:tcW w:w="6374" w:type="dxa"/>
                </w:tcPr>
                <w:p w:rsidR="006303FF" w:rsidRDefault="006303FF" w:rsidP="00757585">
                  <w:pPr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Целевой индикатор 3. Количество водоочистных сооружений, строительство которых осуществлялось в соответствующем году </w:t>
                  </w:r>
                </w:p>
                <w:p w:rsidR="00757585" w:rsidRPr="005C05D1" w:rsidRDefault="00757585" w:rsidP="00757585">
                  <w:pPr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297"/>
              </w:trPr>
              <w:tc>
                <w:tcPr>
                  <w:tcW w:w="6374" w:type="dxa"/>
                </w:tcPr>
                <w:p w:rsidR="006303FF" w:rsidRDefault="006303FF" w:rsidP="00757585">
                  <w:pPr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Целевой индикатор 4. Количество  водопроводных сетей, строительство </w:t>
                  </w: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br/>
                    <w:t>и реконструкция которых осуществлялась в соответствующем году</w:t>
                  </w:r>
                </w:p>
                <w:p w:rsidR="00757585" w:rsidRPr="005C05D1" w:rsidRDefault="00757585" w:rsidP="00757585">
                  <w:pPr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297"/>
              </w:trPr>
              <w:tc>
                <w:tcPr>
                  <w:tcW w:w="6374" w:type="dxa"/>
                </w:tcPr>
                <w:p w:rsidR="006303FF" w:rsidRDefault="006303FF" w:rsidP="00757585">
                  <w:pPr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Целевой индикатор 5. Количество объектов муниципальной собственности городского округа "Город Архангельск", строительство и реконструкция, которых осуществлялись в соответствующем году</w:t>
                  </w:r>
                </w:p>
                <w:p w:rsidR="00757585" w:rsidRPr="005C05D1" w:rsidRDefault="00757585" w:rsidP="00757585">
                  <w:pPr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6303FF" w:rsidRPr="005C05D1" w:rsidRDefault="00DF6AFA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6303FF" w:rsidRPr="005C05D1" w:rsidRDefault="00EC5AE7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</w:rPr>
                    <w:t>-</w:t>
                  </w:r>
                </w:p>
              </w:tc>
            </w:tr>
            <w:tr w:rsidR="005C05D1" w:rsidRPr="005C05D1" w:rsidTr="003229AA">
              <w:trPr>
                <w:trHeight w:val="490"/>
              </w:trPr>
              <w:tc>
                <w:tcPr>
                  <w:tcW w:w="6374" w:type="dxa"/>
                </w:tcPr>
                <w:p w:rsidR="006303FF" w:rsidRPr="005C05D1" w:rsidRDefault="006303FF" w:rsidP="00757585">
                  <w:pPr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Целевой индикатор 6. Протяженность построенной и введенной в эксплуатацию дренажно-ливневой канализации</w:t>
                  </w: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Пог. м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555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555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</w:rPr>
                    <w:t>-</w:t>
                  </w:r>
                </w:p>
              </w:tc>
            </w:tr>
            <w:tr w:rsidR="005C05D1" w:rsidRPr="005C05D1" w:rsidTr="00757585">
              <w:trPr>
                <w:trHeight w:val="297"/>
              </w:trPr>
              <w:tc>
                <w:tcPr>
                  <w:tcW w:w="6374" w:type="dxa"/>
                </w:tcPr>
                <w:p w:rsidR="006303FF" w:rsidRPr="005C05D1" w:rsidRDefault="006303FF" w:rsidP="00757585">
                  <w:pPr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Целевой индикатор 7. Количество объектов дорожной инфраструктуры, строительство которых осуществлялось в соответствующем году</w:t>
                  </w: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6303FF" w:rsidRPr="005C05D1" w:rsidRDefault="00EC5AE7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</w:rPr>
                    <w:t>-</w:t>
                  </w:r>
                </w:p>
              </w:tc>
            </w:tr>
            <w:tr w:rsidR="005C05D1" w:rsidRPr="005C05D1" w:rsidTr="003229AA">
              <w:trPr>
                <w:trHeight w:val="907"/>
              </w:trPr>
              <w:tc>
                <w:tcPr>
                  <w:tcW w:w="6374" w:type="dxa"/>
                </w:tcPr>
                <w:p w:rsidR="006303FF" w:rsidRPr="005C05D1" w:rsidRDefault="006303FF" w:rsidP="00757585">
                  <w:pPr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lastRenderedPageBreak/>
                    <w:t xml:space="preserve">Целевой индикатор 8. Доля подготовленных обоснований инвестиций </w:t>
                  </w: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br/>
                    <w:t>в строительство объектов муниципальной собственности городского округа "Город Архангельск" в соответствующем году</w:t>
                  </w: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6303FF" w:rsidRPr="005C05D1" w:rsidRDefault="00EC5AE7" w:rsidP="00757585">
                  <w:pPr>
                    <w:spacing w:after="0" w:line="240" w:lineRule="exact"/>
                    <w:jc w:val="center"/>
                    <w:rPr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303FF" w:rsidRPr="005C05D1" w:rsidRDefault="00EC5AE7" w:rsidP="00757585">
                  <w:pPr>
                    <w:spacing w:after="0" w:line="240" w:lineRule="exact"/>
                    <w:jc w:val="center"/>
                    <w:rPr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5C05D1" w:rsidRPr="005C05D1" w:rsidTr="003229AA">
              <w:trPr>
                <w:trHeight w:val="913"/>
              </w:trPr>
              <w:tc>
                <w:tcPr>
                  <w:tcW w:w="6374" w:type="dxa"/>
                </w:tcPr>
                <w:p w:rsidR="006303FF" w:rsidRPr="005C05D1" w:rsidRDefault="006303FF" w:rsidP="00757585">
                  <w:pPr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Целевой индикатор 9. Количество приобретенных жилых помещений на территории городского округа "Город Архангельск" в соответствующем году для использования в качестве маневренного фонда</w:t>
                  </w: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6303FF" w:rsidRPr="005C05D1" w:rsidRDefault="00EC5AE7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6303FF" w:rsidRPr="005C05D1" w:rsidRDefault="00EC5AE7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6303FF" w:rsidRPr="005C05D1" w:rsidRDefault="00EC5AE7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6303FF" w:rsidRPr="005C05D1" w:rsidRDefault="004E1B38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</w:tr>
            <w:tr w:rsidR="005C05D1" w:rsidRPr="005C05D1" w:rsidTr="003229AA">
              <w:trPr>
                <w:trHeight w:val="1124"/>
              </w:trPr>
              <w:tc>
                <w:tcPr>
                  <w:tcW w:w="6374" w:type="dxa"/>
                </w:tcPr>
                <w:p w:rsidR="006303FF" w:rsidRPr="005C05D1" w:rsidRDefault="006303FF" w:rsidP="00757585">
                  <w:pPr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10. Количество спортивных площадок на территории образовательных учреждений городского округа "Город Архангельск", на которых построены и введены в эксплуатацию линии освещения</w:t>
                  </w:r>
                </w:p>
              </w:tc>
              <w:tc>
                <w:tcPr>
                  <w:tcW w:w="851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850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6303FF" w:rsidRPr="005C05D1" w:rsidRDefault="006303FF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</w:rPr>
                    <w:t>-</w:t>
                  </w:r>
                </w:p>
              </w:tc>
            </w:tr>
            <w:tr w:rsidR="005C05D1" w:rsidRPr="005C05D1" w:rsidTr="003229AA">
              <w:trPr>
                <w:trHeight w:val="983"/>
              </w:trPr>
              <w:tc>
                <w:tcPr>
                  <w:tcW w:w="6374" w:type="dxa"/>
                </w:tcPr>
                <w:p w:rsidR="00EC5AE7" w:rsidRPr="005C05D1" w:rsidRDefault="00EC5AE7" w:rsidP="00757585">
                  <w:pPr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 w:bidi="ru-RU"/>
                    </w:rPr>
                    <w:t>Целевой индикатор 11. Площадь жилых помещений, изъятых у собственников для муниципальных нужд городского округа "Город Архангельск"</w:t>
                  </w:r>
                </w:p>
              </w:tc>
              <w:tc>
                <w:tcPr>
                  <w:tcW w:w="851" w:type="dxa"/>
                </w:tcPr>
                <w:p w:rsidR="00EC5AE7" w:rsidRPr="005C05D1" w:rsidRDefault="00EC5AE7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Квадратных метров</w:t>
                  </w:r>
                </w:p>
              </w:tc>
              <w:tc>
                <w:tcPr>
                  <w:tcW w:w="850" w:type="dxa"/>
                </w:tcPr>
                <w:p w:rsidR="00EC5AE7" w:rsidRPr="005C05D1" w:rsidRDefault="00EC5AE7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EC5AE7" w:rsidRPr="005C05D1" w:rsidRDefault="00EC5AE7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EC5AE7" w:rsidRPr="005C05D1" w:rsidRDefault="00EC5AE7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EC5AE7" w:rsidRPr="005C05D1" w:rsidRDefault="00EC5AE7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EC5AE7" w:rsidRPr="005C05D1" w:rsidRDefault="00EC5AE7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</w:rPr>
                    <w:t>418,43</w:t>
                  </w:r>
                </w:p>
              </w:tc>
              <w:tc>
                <w:tcPr>
                  <w:tcW w:w="992" w:type="dxa"/>
                </w:tcPr>
                <w:p w:rsidR="00EC5AE7" w:rsidRPr="005C05D1" w:rsidRDefault="00EC5AE7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</w:rPr>
                    <w:t>175</w:t>
                  </w:r>
                </w:p>
              </w:tc>
              <w:tc>
                <w:tcPr>
                  <w:tcW w:w="1134" w:type="dxa"/>
                </w:tcPr>
                <w:p w:rsidR="00EC5AE7" w:rsidRPr="005C05D1" w:rsidRDefault="00EC5AE7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</w:rPr>
                    <w:t>175</w:t>
                  </w:r>
                </w:p>
              </w:tc>
              <w:tc>
                <w:tcPr>
                  <w:tcW w:w="993" w:type="dxa"/>
                </w:tcPr>
                <w:p w:rsidR="00EC5AE7" w:rsidRPr="005C05D1" w:rsidRDefault="00EC5AE7" w:rsidP="0075758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</w:rPr>
                    <w:t>175</w:t>
                  </w:r>
                </w:p>
              </w:tc>
            </w:tr>
          </w:tbl>
          <w:p w:rsidR="00030C1B" w:rsidRPr="005C05D1" w:rsidRDefault="00030C1B" w:rsidP="00757585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  <w:tbl>
            <w:tblPr>
              <w:tblStyle w:val="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3891"/>
            </w:tblGrid>
            <w:tr w:rsidR="005C05D1" w:rsidRPr="005C05D1" w:rsidTr="00757585">
              <w:trPr>
                <w:trHeight w:val="297"/>
              </w:trPr>
              <w:tc>
                <w:tcPr>
                  <w:tcW w:w="1418" w:type="dxa"/>
                </w:tcPr>
                <w:p w:rsidR="00030C1B" w:rsidRPr="005C05D1" w:rsidRDefault="00744857" w:rsidP="00757585">
                  <w:pPr>
                    <w:spacing w:after="0" w:line="240" w:lineRule="exact"/>
                    <w:rPr>
                      <w:rFonts w:ascii="Times New Roman" w:eastAsia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eastAsia="MS Mincho" w:hAnsi="Times New Roman"/>
                      <w:color w:val="000000" w:themeColor="text1"/>
                      <w:sz w:val="20"/>
                      <w:szCs w:val="20"/>
                      <w:lang w:val="ru-RU" w:eastAsia="ja-JP"/>
                    </w:rPr>
                    <w:t>Примечание</w:t>
                  </w:r>
                  <w:r w:rsidR="00030C1B" w:rsidRPr="005C05D1">
                    <w:rPr>
                      <w:rFonts w:ascii="Times New Roman" w:eastAsia="MS Mincho" w:hAnsi="Times New Roman"/>
                      <w:color w:val="000000" w:themeColor="text1"/>
                      <w:sz w:val="20"/>
                      <w:szCs w:val="20"/>
                      <w:lang w:eastAsia="ja-JP"/>
                    </w:rPr>
                    <w:t>:</w:t>
                  </w:r>
                </w:p>
              </w:tc>
              <w:tc>
                <w:tcPr>
                  <w:tcW w:w="13891" w:type="dxa"/>
                </w:tcPr>
                <w:p w:rsidR="00030C1B" w:rsidRPr="005C05D1" w:rsidRDefault="00030C1B" w:rsidP="00757585">
                  <w:pPr>
                    <w:spacing w:after="0" w:line="240" w:lineRule="exact"/>
                    <w:ind w:right="-31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ru-RU"/>
                    </w:rPr>
                    <w:t xml:space="preserve">Целевые индикаторы № 13, 14, 15, 35 подпрограммы 1. 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ru-RU" w:eastAsia="ru-RU" w:bidi="ru-RU"/>
                    </w:rPr>
                    <w:t xml:space="preserve">"Развитие городского хозяйства на территории городского округа "Город Архангельск" </w:t>
                  </w: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ru-RU"/>
                    </w:rPr>
                    <w:t xml:space="preserve">являются ключевыми показателями эффективности деятельности департамента транспорта, строительства и городской инфраструктуры; </w:t>
                  </w:r>
                </w:p>
                <w:p w:rsidR="00030C1B" w:rsidRPr="005C05D1" w:rsidRDefault="00030C1B" w:rsidP="00757585">
                  <w:pPr>
                    <w:spacing w:after="0" w:line="240" w:lineRule="exact"/>
                    <w:ind w:right="-31" w:firstLine="34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lang w:val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ru-RU"/>
                    </w:rPr>
                    <w:t xml:space="preserve">Целевые индикаторы № 4, 6, 10, 16, 17, 18, 34 подпрограммы 1. 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ru-RU" w:eastAsia="ru-RU" w:bidi="ru-RU"/>
                    </w:rPr>
                    <w:t xml:space="preserve">"Развитие городского хозяйства на территории городского округа "Город Архангельск" </w:t>
                  </w: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ru-RU"/>
                    </w:rPr>
                    <w:t xml:space="preserve"> являются ключевыми показателями эффективности деятельности департамента городского хозяйства;</w:t>
                  </w:r>
                </w:p>
              </w:tc>
            </w:tr>
            <w:tr w:rsidR="005C05D1" w:rsidRPr="005C05D1" w:rsidTr="00757585">
              <w:trPr>
                <w:trHeight w:val="297"/>
              </w:trPr>
              <w:tc>
                <w:tcPr>
                  <w:tcW w:w="1418" w:type="dxa"/>
                </w:tcPr>
                <w:p w:rsidR="00030C1B" w:rsidRPr="005C05D1" w:rsidRDefault="00030C1B" w:rsidP="00757585">
                  <w:pPr>
                    <w:spacing w:after="0" w:line="240" w:lineRule="exact"/>
                    <w:rPr>
                      <w:rFonts w:ascii="Times New Roman" w:eastAsia="MS Mincho" w:hAnsi="Times New Roman"/>
                      <w:color w:val="000000" w:themeColor="text1"/>
                      <w:sz w:val="20"/>
                      <w:szCs w:val="20"/>
                      <w:lang w:val="ru-RU" w:eastAsia="ja-JP"/>
                    </w:rPr>
                  </w:pPr>
                </w:p>
              </w:tc>
              <w:tc>
                <w:tcPr>
                  <w:tcW w:w="13891" w:type="dxa"/>
                </w:tcPr>
                <w:p w:rsidR="00030C1B" w:rsidRPr="005C05D1" w:rsidRDefault="00030C1B" w:rsidP="00757585">
                  <w:pPr>
                    <w:spacing w:after="0" w:line="240" w:lineRule="exact"/>
                    <w:ind w:left="34" w:hanging="34"/>
                    <w:jc w:val="both"/>
                    <w:outlineLvl w:val="0"/>
                    <w:rPr>
                      <w:rFonts w:ascii="Times New Roman" w:eastAsia="MS Mincho" w:hAnsi="Times New Roman" w:cs="Calibri"/>
                      <w:color w:val="000000" w:themeColor="text1"/>
                      <w:sz w:val="20"/>
                      <w:szCs w:val="20"/>
                      <w:lang w:val="ru-RU" w:eastAsia="ja-JP"/>
                    </w:rPr>
                  </w:pPr>
                  <w:r w:rsidRPr="005C05D1">
                    <w:rPr>
                      <w:rFonts w:ascii="Times New Roman" w:eastAsia="MS Mincho" w:hAnsi="Times New Roman" w:cs="Calibri"/>
                      <w:color w:val="000000" w:themeColor="text1"/>
                      <w:sz w:val="20"/>
                      <w:szCs w:val="20"/>
                      <w:lang w:val="ru-RU" w:eastAsia="ja-JP"/>
                    </w:rPr>
                    <w:t>Целевой индикатор № 4 подпрограммы 2. "Капитальный ремонт объектов городского округа "Город Архангельск" является ключевым показателем эффективности деятельности департамента транспорта, строительства и городской инфраструктуры;</w:t>
                  </w:r>
                </w:p>
              </w:tc>
            </w:tr>
            <w:tr w:rsidR="005C05D1" w:rsidRPr="005C05D1" w:rsidTr="00757585">
              <w:trPr>
                <w:trHeight w:val="297"/>
              </w:trPr>
              <w:tc>
                <w:tcPr>
                  <w:tcW w:w="1418" w:type="dxa"/>
                </w:tcPr>
                <w:p w:rsidR="00030C1B" w:rsidRPr="005C05D1" w:rsidRDefault="00030C1B" w:rsidP="00757585">
                  <w:pPr>
                    <w:spacing w:after="0" w:line="240" w:lineRule="exact"/>
                    <w:rPr>
                      <w:rFonts w:ascii="Times New Roman" w:eastAsia="MS Mincho" w:hAnsi="Times New Roman"/>
                      <w:color w:val="000000" w:themeColor="text1"/>
                      <w:sz w:val="20"/>
                      <w:szCs w:val="20"/>
                      <w:lang w:val="ru-RU" w:eastAsia="ja-JP"/>
                    </w:rPr>
                  </w:pPr>
                </w:p>
              </w:tc>
              <w:tc>
                <w:tcPr>
                  <w:tcW w:w="13891" w:type="dxa"/>
                </w:tcPr>
                <w:p w:rsidR="00030C1B" w:rsidRPr="005C05D1" w:rsidRDefault="00030C1B" w:rsidP="00757585">
                  <w:pPr>
                    <w:adjustRightInd w:val="0"/>
                    <w:spacing w:after="0" w:line="240" w:lineRule="exact"/>
                    <w:ind w:left="34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4"/>
                      <w:lang w:val="ru-RU" w:eastAsia="ru-RU" w:bidi="ru-RU"/>
                    </w:rPr>
                  </w:pP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4"/>
                      <w:lang w:val="ru-RU" w:eastAsia="ru-RU" w:bidi="ru-RU"/>
                    </w:rPr>
                    <w:t xml:space="preserve">Целевые индикаторы № 1, 2, 3, 4, 5, 6 подпрограммы 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ru-RU" w:eastAsia="ru-RU" w:bidi="ru-RU"/>
                    </w:rPr>
                    <w:t>3. "Благоустройство в территориальных округах городского округа "Город Архангельск"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4"/>
                      <w:lang w:val="ru-RU" w:eastAsia="ru-RU" w:bidi="ru-RU"/>
                    </w:rPr>
                    <w:t xml:space="preserve"> являются ключевыми показателями эффективности деятельности администраций территориальных округов.</w:t>
                  </w:r>
                </w:p>
              </w:tc>
            </w:tr>
            <w:tr w:rsidR="005C05D1" w:rsidRPr="005C05D1" w:rsidTr="00757585">
              <w:trPr>
                <w:trHeight w:val="297"/>
              </w:trPr>
              <w:tc>
                <w:tcPr>
                  <w:tcW w:w="1418" w:type="dxa"/>
                </w:tcPr>
                <w:p w:rsidR="00030C1B" w:rsidRPr="005C05D1" w:rsidRDefault="00030C1B" w:rsidP="00757585">
                  <w:pPr>
                    <w:spacing w:after="0" w:line="240" w:lineRule="exact"/>
                    <w:rPr>
                      <w:rFonts w:ascii="Times New Roman" w:eastAsia="MS Mincho" w:hAnsi="Times New Roman"/>
                      <w:color w:val="000000" w:themeColor="text1"/>
                      <w:sz w:val="20"/>
                      <w:szCs w:val="20"/>
                      <w:lang w:val="ru-RU" w:eastAsia="ja-JP"/>
                    </w:rPr>
                  </w:pPr>
                </w:p>
              </w:tc>
              <w:tc>
                <w:tcPr>
                  <w:tcW w:w="13891" w:type="dxa"/>
                </w:tcPr>
                <w:p w:rsidR="00030C1B" w:rsidRPr="005C05D1" w:rsidRDefault="00030C1B" w:rsidP="00757585">
                  <w:pPr>
                    <w:spacing w:after="0" w:line="240" w:lineRule="exact"/>
                    <w:rPr>
                      <w:rFonts w:ascii="Times New Roman" w:eastAsia="MS Mincho" w:hAnsi="Times New Roman"/>
                      <w:color w:val="000000" w:themeColor="text1"/>
                      <w:sz w:val="20"/>
                      <w:szCs w:val="20"/>
                      <w:lang w:val="ru-RU" w:eastAsia="ja-JP"/>
                    </w:rPr>
                  </w:pPr>
                  <w:r w:rsidRPr="005C05D1">
                    <w:rPr>
                      <w:rFonts w:ascii="Times New Roman" w:eastAsia="MS Mincho" w:hAnsi="Times New Roman"/>
                      <w:color w:val="000000" w:themeColor="text1"/>
                      <w:sz w:val="20"/>
                      <w:szCs w:val="20"/>
                      <w:lang w:val="ru-RU" w:eastAsia="ja-JP"/>
                    </w:rPr>
                    <w:t xml:space="preserve">Целевой индикатор  № 1 подпрограммы 4. "Подготовка градостроительной и землеустроительной документации городского округа "Город Архангельск" является ключевым показателем эффективности деятельности департамента градостроительства; </w:t>
                  </w:r>
                </w:p>
              </w:tc>
            </w:tr>
            <w:tr w:rsidR="005C05D1" w:rsidRPr="005C05D1" w:rsidTr="00757585">
              <w:trPr>
                <w:trHeight w:val="297"/>
              </w:trPr>
              <w:tc>
                <w:tcPr>
                  <w:tcW w:w="1418" w:type="dxa"/>
                </w:tcPr>
                <w:p w:rsidR="00030C1B" w:rsidRPr="005C05D1" w:rsidRDefault="00030C1B" w:rsidP="00757585">
                  <w:pPr>
                    <w:spacing w:after="0" w:line="240" w:lineRule="exact"/>
                    <w:rPr>
                      <w:rFonts w:ascii="Times New Roman" w:eastAsia="MS Mincho" w:hAnsi="Times New Roman"/>
                      <w:color w:val="000000" w:themeColor="text1"/>
                      <w:sz w:val="20"/>
                      <w:szCs w:val="20"/>
                      <w:lang w:val="ru-RU" w:eastAsia="ja-JP"/>
                    </w:rPr>
                  </w:pPr>
                </w:p>
              </w:tc>
              <w:tc>
                <w:tcPr>
                  <w:tcW w:w="13891" w:type="dxa"/>
                </w:tcPr>
                <w:p w:rsidR="00030C1B" w:rsidRPr="005C05D1" w:rsidRDefault="00030C1B" w:rsidP="00757585">
                  <w:pPr>
                    <w:spacing w:after="0" w:line="240" w:lineRule="exact"/>
                    <w:ind w:left="34" w:hanging="34"/>
                    <w:jc w:val="both"/>
                    <w:outlineLvl w:val="0"/>
                    <w:rPr>
                      <w:rFonts w:ascii="Times New Roman" w:eastAsia="MS Mincho" w:hAnsi="Times New Roman" w:cs="Calibri"/>
                      <w:color w:val="000000" w:themeColor="text1"/>
                      <w:sz w:val="20"/>
                      <w:szCs w:val="20"/>
                      <w:lang w:val="ru-RU" w:eastAsia="ja-JP"/>
                    </w:rPr>
                  </w:pPr>
                  <w:r w:rsidRPr="005C05D1">
                    <w:rPr>
                      <w:rFonts w:ascii="Times New Roman" w:eastAsia="MS Mincho" w:hAnsi="Times New Roman"/>
                      <w:color w:val="000000" w:themeColor="text1"/>
                      <w:sz w:val="20"/>
                      <w:szCs w:val="20"/>
                      <w:lang w:val="ru-RU" w:eastAsia="ja-JP"/>
                    </w:rPr>
                    <w:t>Целевой индикатор № 2 подпрограммы 5.</w:t>
                  </w:r>
                  <w:r w:rsidRPr="005C05D1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ru-RU" w:eastAsia="ru-RU" w:bidi="ru-RU"/>
                    </w:rPr>
                    <w:t xml:space="preserve">"Обеспечение жильем молодых семей городского округа "Город Архангельск" является </w:t>
                  </w:r>
                  <w:r w:rsidRPr="005C05D1">
                    <w:rPr>
                      <w:rFonts w:ascii="Times New Roman" w:eastAsia="MS Mincho" w:hAnsi="Times New Roman" w:cs="Calibri"/>
                      <w:color w:val="000000" w:themeColor="text1"/>
                      <w:sz w:val="20"/>
                      <w:szCs w:val="20"/>
                      <w:lang w:val="ru-RU" w:eastAsia="ja-JP"/>
                    </w:rPr>
                    <w:t>ключевым показателем эффективности деятельности департамента городского хозяйства;</w:t>
                  </w:r>
                </w:p>
              </w:tc>
            </w:tr>
            <w:tr w:rsidR="005C05D1" w:rsidRPr="005C05D1" w:rsidTr="00757585">
              <w:trPr>
                <w:trHeight w:val="297"/>
              </w:trPr>
              <w:tc>
                <w:tcPr>
                  <w:tcW w:w="1418" w:type="dxa"/>
                </w:tcPr>
                <w:p w:rsidR="00030C1B" w:rsidRPr="005C05D1" w:rsidRDefault="00030C1B" w:rsidP="00757585">
                  <w:pPr>
                    <w:spacing w:after="0" w:line="240" w:lineRule="exact"/>
                    <w:rPr>
                      <w:rFonts w:ascii="Times New Roman" w:eastAsia="MS Mincho" w:hAnsi="Times New Roman"/>
                      <w:color w:val="000000" w:themeColor="text1"/>
                      <w:sz w:val="20"/>
                      <w:szCs w:val="20"/>
                      <w:lang w:val="ru-RU" w:eastAsia="ja-JP"/>
                    </w:rPr>
                  </w:pPr>
                </w:p>
              </w:tc>
              <w:tc>
                <w:tcPr>
                  <w:tcW w:w="13891" w:type="dxa"/>
                </w:tcPr>
                <w:p w:rsidR="00030C1B" w:rsidRPr="005C05D1" w:rsidRDefault="00030C1B" w:rsidP="00757585">
                  <w:pPr>
                    <w:spacing w:after="0" w:line="240" w:lineRule="exact"/>
                    <w:jc w:val="both"/>
                    <w:rPr>
                      <w:rFonts w:ascii="Times New Roman" w:eastAsia="MS Mincho" w:hAnsi="Times New Roman"/>
                      <w:color w:val="000000" w:themeColor="text1"/>
                      <w:sz w:val="20"/>
                      <w:szCs w:val="20"/>
                      <w:lang w:val="ru-RU" w:eastAsia="ja-JP"/>
                    </w:rPr>
                  </w:pPr>
                  <w:r w:rsidRPr="005C05D1">
                    <w:rPr>
                      <w:rFonts w:ascii="Times New Roman" w:eastAsia="MS Mincho" w:hAnsi="Times New Roman"/>
                      <w:color w:val="000000" w:themeColor="text1"/>
                      <w:sz w:val="20"/>
                      <w:szCs w:val="20"/>
                      <w:lang w:val="ru-RU" w:eastAsia="ja-JP"/>
                    </w:rPr>
                    <w:t xml:space="preserve">Целевой индикатор№ 2 подпрограммы 6. "Капитальные вложения в объекты муниципальной собственности городского округа "Город Архангельск" является ключевым показателем эффективности деятельности департамента транспорта, строительства и городской инфраструктуры </w:t>
                  </w:r>
                </w:p>
              </w:tc>
            </w:tr>
            <w:tr w:rsidR="005C05D1" w:rsidRPr="005C05D1" w:rsidTr="00757585">
              <w:trPr>
                <w:trHeight w:val="297"/>
              </w:trPr>
              <w:tc>
                <w:tcPr>
                  <w:tcW w:w="1418" w:type="dxa"/>
                </w:tcPr>
                <w:p w:rsidR="00030C1B" w:rsidRPr="005C05D1" w:rsidRDefault="00030C1B" w:rsidP="00757585">
                  <w:pPr>
                    <w:spacing w:after="0" w:line="240" w:lineRule="exact"/>
                    <w:rPr>
                      <w:rFonts w:ascii="Times New Roman" w:eastAsia="MS Mincho" w:hAnsi="Times New Roman"/>
                      <w:color w:val="000000" w:themeColor="text1"/>
                      <w:sz w:val="20"/>
                      <w:szCs w:val="20"/>
                      <w:lang w:val="ru-RU" w:eastAsia="ja-JP"/>
                    </w:rPr>
                  </w:pPr>
                </w:p>
              </w:tc>
              <w:tc>
                <w:tcPr>
                  <w:tcW w:w="13891" w:type="dxa"/>
                </w:tcPr>
                <w:p w:rsidR="00030C1B" w:rsidRDefault="00030C1B" w:rsidP="0075758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4"/>
                      <w:lang w:val="ru-RU" w:eastAsia="ru-RU"/>
                    </w:rPr>
                  </w:pPr>
                  <w:r w:rsidRPr="005C05D1">
                    <w:rPr>
                      <w:rFonts w:ascii="Times New Roman" w:hAnsi="Times New Roman"/>
                      <w:color w:val="000000" w:themeColor="text1"/>
                      <w:sz w:val="20"/>
                      <w:szCs w:val="24"/>
                      <w:lang w:val="ru-RU" w:eastAsia="ru-RU"/>
                    </w:rPr>
                    <w:t>&lt;*&gt; Площадь обслуживаемых зеленых насаждений на территории общего пользования городского округа "Город Архангельск", находящихся в границах административной ответственности администраций территориальных округов включает в себя: цветники, газоны, парки, скверы и т.п.</w:t>
                  </w:r>
                </w:p>
                <w:p w:rsidR="003229AA" w:rsidRPr="005C05D1" w:rsidRDefault="003229AA" w:rsidP="003229AA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color w:val="000000" w:themeColor="text1"/>
                      <w:sz w:val="20"/>
                      <w:szCs w:val="20"/>
                      <w:lang w:val="ru-RU" w:eastAsia="ja-JP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4"/>
                      <w:lang w:val="ru-RU" w:eastAsia="ru-RU"/>
                    </w:rPr>
                    <w:t>______________</w:t>
                  </w:r>
                </w:p>
              </w:tc>
            </w:tr>
          </w:tbl>
          <w:p w:rsidR="00030C1B" w:rsidRPr="005C05D1" w:rsidRDefault="00030C1B" w:rsidP="00757585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C05D1">
              <w:rPr>
                <w:rFonts w:ascii="Times New Roman" w:hAnsi="Times New Roman"/>
                <w:color w:val="000000" w:themeColor="text1"/>
                <w:lang w:eastAsia="ru-RU"/>
              </w:rPr>
              <w:t>____________</w:t>
            </w:r>
          </w:p>
        </w:tc>
      </w:tr>
      <w:tr w:rsidR="005C05D1" w:rsidRPr="005C05D1" w:rsidTr="003229AA">
        <w:trPr>
          <w:trHeight w:val="97"/>
        </w:trPr>
        <w:tc>
          <w:tcPr>
            <w:tcW w:w="153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7" w:rsidRPr="005C05D1" w:rsidRDefault="00EC5AE7" w:rsidP="00030C1B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ind w:left="10620"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</w:tbl>
    <w:p w:rsidR="00904CB9" w:rsidRPr="005C05D1" w:rsidRDefault="00904CB9" w:rsidP="00030C1B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sectPr w:rsidR="00904CB9" w:rsidRPr="005C05D1" w:rsidSect="00757585">
      <w:headerReference w:type="default" r:id="rId10"/>
      <w:pgSz w:w="16838" w:h="11906" w:orient="landscape" w:code="9"/>
      <w:pgMar w:top="1702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85" w:rsidRDefault="00757585">
      <w:pPr>
        <w:spacing w:after="0" w:line="240" w:lineRule="auto"/>
      </w:pPr>
      <w:r>
        <w:separator/>
      </w:r>
    </w:p>
  </w:endnote>
  <w:endnote w:type="continuationSeparator" w:id="0">
    <w:p w:rsidR="00757585" w:rsidRDefault="0075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85" w:rsidRDefault="00757585">
      <w:pPr>
        <w:spacing w:after="0" w:line="240" w:lineRule="auto"/>
      </w:pPr>
      <w:r>
        <w:separator/>
      </w:r>
    </w:p>
  </w:footnote>
  <w:footnote w:type="continuationSeparator" w:id="0">
    <w:p w:rsidR="00757585" w:rsidRDefault="0075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09577"/>
      <w:docPartObj>
        <w:docPartGallery w:val="Page Numbers (Top of Page)"/>
        <w:docPartUnique/>
      </w:docPartObj>
    </w:sdtPr>
    <w:sdtEndPr/>
    <w:sdtContent>
      <w:p w:rsidR="00757585" w:rsidRDefault="0075758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42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42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42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138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642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tbl>
        <w:tblPr>
          <w:tblpPr w:leftFromText="180" w:rightFromText="180" w:vertAnchor="text" w:horzAnchor="margin" w:tblpX="75" w:tblpY="142"/>
          <w:tblW w:w="1524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>
        <w:tblGrid>
          <w:gridCol w:w="6454"/>
          <w:gridCol w:w="851"/>
          <w:gridCol w:w="850"/>
          <w:gridCol w:w="992"/>
          <w:gridCol w:w="993"/>
          <w:gridCol w:w="992"/>
          <w:gridCol w:w="992"/>
          <w:gridCol w:w="992"/>
          <w:gridCol w:w="1134"/>
          <w:gridCol w:w="993"/>
        </w:tblGrid>
        <w:tr w:rsidR="00757585" w:rsidRPr="005C05D1" w:rsidTr="00774120">
          <w:trPr>
            <w:trHeight w:val="210"/>
          </w:trPr>
          <w:tc>
            <w:tcPr>
              <w:tcW w:w="6454" w:type="dxa"/>
              <w:shd w:val="clear" w:color="auto" w:fill="FFFFFF" w:themeFill="background1"/>
              <w:vAlign w:val="center"/>
            </w:tcPr>
            <w:p w:rsidR="00757585" w:rsidRPr="005C05D1" w:rsidRDefault="00757585" w:rsidP="00774120">
              <w:pPr>
                <w:adjustRightInd w:val="0"/>
                <w:spacing w:after="0" w:line="240" w:lineRule="exact"/>
                <w:jc w:val="center"/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</w:pPr>
              <w:r w:rsidRPr="005C05D1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1</w:t>
              </w:r>
            </w:p>
          </w:tc>
          <w:tc>
            <w:tcPr>
              <w:tcW w:w="851" w:type="dxa"/>
              <w:shd w:val="clear" w:color="auto" w:fill="FFFFFF" w:themeFill="background1"/>
              <w:vAlign w:val="center"/>
            </w:tcPr>
            <w:p w:rsidR="00757585" w:rsidRPr="005C05D1" w:rsidRDefault="00757585" w:rsidP="00774120">
              <w:pPr>
                <w:adjustRightInd w:val="0"/>
                <w:spacing w:after="0" w:line="240" w:lineRule="exact"/>
                <w:jc w:val="center"/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</w:pPr>
              <w:r w:rsidRPr="005C05D1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2</w:t>
              </w:r>
            </w:p>
          </w:tc>
          <w:tc>
            <w:tcPr>
              <w:tcW w:w="850" w:type="dxa"/>
              <w:shd w:val="clear" w:color="auto" w:fill="FFFFFF" w:themeFill="background1"/>
              <w:vAlign w:val="center"/>
            </w:tcPr>
            <w:p w:rsidR="00757585" w:rsidRPr="005C05D1" w:rsidRDefault="00757585" w:rsidP="00774120">
              <w:pPr>
                <w:adjustRightInd w:val="0"/>
                <w:spacing w:after="0" w:line="240" w:lineRule="exact"/>
                <w:jc w:val="center"/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</w:pPr>
              <w:r w:rsidRPr="005C05D1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3</w:t>
              </w:r>
            </w:p>
          </w:tc>
          <w:tc>
            <w:tcPr>
              <w:tcW w:w="992" w:type="dxa"/>
              <w:tcBorders>
                <w:right w:val="single" w:sz="4" w:space="0" w:color="auto"/>
              </w:tcBorders>
              <w:shd w:val="clear" w:color="auto" w:fill="FFFFFF" w:themeFill="background1"/>
              <w:vAlign w:val="center"/>
            </w:tcPr>
            <w:p w:rsidR="00757585" w:rsidRPr="005C05D1" w:rsidRDefault="00757585" w:rsidP="00774120">
              <w:pPr>
                <w:adjustRightInd w:val="0"/>
                <w:spacing w:after="0" w:line="240" w:lineRule="exact"/>
                <w:jc w:val="center"/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</w:pPr>
              <w:r w:rsidRPr="005C05D1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4</w:t>
              </w:r>
            </w:p>
          </w:tc>
          <w:tc>
            <w:tcPr>
              <w:tcW w:w="99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FFFF" w:themeFill="background1"/>
              <w:vAlign w:val="center"/>
            </w:tcPr>
            <w:p w:rsidR="00757585" w:rsidRPr="005C05D1" w:rsidRDefault="00757585" w:rsidP="00774120">
              <w:pPr>
                <w:adjustRightInd w:val="0"/>
                <w:spacing w:after="0" w:line="240" w:lineRule="exact"/>
                <w:jc w:val="center"/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</w:pPr>
              <w:r w:rsidRPr="005C05D1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5</w:t>
              </w:r>
            </w:p>
          </w:tc>
          <w:tc>
            <w:tcPr>
              <w:tcW w:w="99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FFFF" w:themeFill="background1"/>
              <w:vAlign w:val="center"/>
            </w:tcPr>
            <w:p w:rsidR="00757585" w:rsidRPr="005C05D1" w:rsidRDefault="00757585" w:rsidP="00774120">
              <w:pPr>
                <w:adjustRightInd w:val="0"/>
                <w:spacing w:after="0" w:line="240" w:lineRule="exact"/>
                <w:jc w:val="center"/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</w:pPr>
              <w:r w:rsidRPr="005C05D1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6</w:t>
              </w:r>
            </w:p>
          </w:tc>
          <w:tc>
            <w:tcPr>
              <w:tcW w:w="99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FFFF" w:themeFill="background1"/>
              <w:vAlign w:val="center"/>
            </w:tcPr>
            <w:p w:rsidR="00757585" w:rsidRPr="005C05D1" w:rsidRDefault="00757585" w:rsidP="00774120">
              <w:pPr>
                <w:adjustRightInd w:val="0"/>
                <w:spacing w:after="0" w:line="240" w:lineRule="exact"/>
                <w:jc w:val="center"/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</w:pPr>
              <w:r w:rsidRPr="005C05D1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7</w:t>
              </w:r>
            </w:p>
          </w:tc>
          <w:tc>
            <w:tcPr>
              <w:tcW w:w="99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FFFF" w:themeFill="background1"/>
              <w:vAlign w:val="center"/>
            </w:tcPr>
            <w:p w:rsidR="00757585" w:rsidRPr="005C05D1" w:rsidRDefault="00757585" w:rsidP="00774120">
              <w:pPr>
                <w:adjustRightInd w:val="0"/>
                <w:spacing w:after="0" w:line="240" w:lineRule="exact"/>
                <w:jc w:val="center"/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</w:pPr>
              <w:r w:rsidRPr="005C05D1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8</w:t>
              </w:r>
            </w:p>
          </w:tc>
          <w:tc>
            <w:tcPr>
              <w:tcW w:w="113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FFFF" w:themeFill="background1"/>
              <w:vAlign w:val="center"/>
            </w:tcPr>
            <w:p w:rsidR="00757585" w:rsidRPr="005C05D1" w:rsidRDefault="00757585" w:rsidP="00774120">
              <w:pPr>
                <w:adjustRightInd w:val="0"/>
                <w:spacing w:after="0" w:line="240" w:lineRule="exact"/>
                <w:jc w:val="center"/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</w:pPr>
              <w:r w:rsidRPr="005C05D1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9</w:t>
              </w:r>
            </w:p>
          </w:tc>
          <w:tc>
            <w:tcPr>
              <w:tcW w:w="99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FFFF" w:themeFill="background1"/>
              <w:vAlign w:val="center"/>
            </w:tcPr>
            <w:p w:rsidR="00757585" w:rsidRPr="005C05D1" w:rsidRDefault="00757585" w:rsidP="00774120">
              <w:pPr>
                <w:adjustRightInd w:val="0"/>
                <w:spacing w:after="0" w:line="240" w:lineRule="exact"/>
                <w:jc w:val="center"/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</w:pPr>
              <w:r w:rsidRPr="005C05D1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10</w:t>
              </w:r>
            </w:p>
          </w:tc>
        </w:tr>
      </w:tbl>
      <w:p w:rsidR="00757585" w:rsidRDefault="00181388">
        <w:pPr>
          <w:pStyle w:val="a8"/>
          <w:jc w:val="center"/>
        </w:pPr>
      </w:p>
    </w:sdtContent>
  </w:sdt>
  <w:p w:rsidR="00757585" w:rsidRDefault="007575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>
    <w:nsid w:val="0BA86416"/>
    <w:multiLevelType w:val="hybridMultilevel"/>
    <w:tmpl w:val="DBF62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867BB"/>
    <w:multiLevelType w:val="multilevel"/>
    <w:tmpl w:val="9BA219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>
    <w:nsid w:val="0E353577"/>
    <w:multiLevelType w:val="hybridMultilevel"/>
    <w:tmpl w:val="E7680F92"/>
    <w:lvl w:ilvl="0" w:tplc="9796F84A">
      <w:start w:val="3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B2D8F"/>
    <w:multiLevelType w:val="hybridMultilevel"/>
    <w:tmpl w:val="41CA777A"/>
    <w:lvl w:ilvl="0" w:tplc="C74651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14F65"/>
    <w:multiLevelType w:val="hybridMultilevel"/>
    <w:tmpl w:val="63702994"/>
    <w:lvl w:ilvl="0" w:tplc="8BCCBB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4135181"/>
    <w:multiLevelType w:val="hybridMultilevel"/>
    <w:tmpl w:val="8E026712"/>
    <w:lvl w:ilvl="0" w:tplc="2B221E3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886D10"/>
    <w:multiLevelType w:val="hybridMultilevel"/>
    <w:tmpl w:val="B8E49AB8"/>
    <w:lvl w:ilvl="0" w:tplc="CE3A134A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C1B7D"/>
    <w:multiLevelType w:val="hybridMultilevel"/>
    <w:tmpl w:val="9BDA6C88"/>
    <w:lvl w:ilvl="0" w:tplc="6EDA22E0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13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51B0B54"/>
    <w:multiLevelType w:val="hybridMultilevel"/>
    <w:tmpl w:val="2758C11E"/>
    <w:lvl w:ilvl="0" w:tplc="F6DABB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61740AE"/>
    <w:multiLevelType w:val="hybridMultilevel"/>
    <w:tmpl w:val="55423ED4"/>
    <w:lvl w:ilvl="0" w:tplc="8710F840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6">
    <w:nsid w:val="383E5F4A"/>
    <w:multiLevelType w:val="hybridMultilevel"/>
    <w:tmpl w:val="1EFAC100"/>
    <w:lvl w:ilvl="0" w:tplc="C1CE89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3427F"/>
    <w:multiLevelType w:val="hybridMultilevel"/>
    <w:tmpl w:val="65C00CCC"/>
    <w:lvl w:ilvl="0" w:tplc="4DA4E248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D4E41"/>
    <w:multiLevelType w:val="multilevel"/>
    <w:tmpl w:val="AF5E2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2">
    <w:nsid w:val="419701DC"/>
    <w:multiLevelType w:val="hybridMultilevel"/>
    <w:tmpl w:val="24EA9B9C"/>
    <w:lvl w:ilvl="0" w:tplc="BA70E5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2DD4A7A"/>
    <w:multiLevelType w:val="hybridMultilevel"/>
    <w:tmpl w:val="032E5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B49F2"/>
    <w:multiLevelType w:val="hybridMultilevel"/>
    <w:tmpl w:val="C89C9718"/>
    <w:lvl w:ilvl="0" w:tplc="120259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BD7CC8"/>
    <w:multiLevelType w:val="hybridMultilevel"/>
    <w:tmpl w:val="22322FBA"/>
    <w:lvl w:ilvl="0" w:tplc="650ACD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85D83"/>
    <w:multiLevelType w:val="multilevel"/>
    <w:tmpl w:val="5F187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>
    <w:nsid w:val="5581092D"/>
    <w:multiLevelType w:val="hybridMultilevel"/>
    <w:tmpl w:val="7214DB1A"/>
    <w:lvl w:ilvl="0" w:tplc="340E6C28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E3865"/>
    <w:multiLevelType w:val="hybridMultilevel"/>
    <w:tmpl w:val="F7C26418"/>
    <w:lvl w:ilvl="0" w:tplc="AD6EDF4C">
      <w:start w:val="261"/>
      <w:numFmt w:val="decimal"/>
      <w:lvlText w:val="%1"/>
      <w:lvlJc w:val="left"/>
      <w:pPr>
        <w:ind w:left="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7" w:hanging="360"/>
      </w:pPr>
    </w:lvl>
    <w:lvl w:ilvl="2" w:tplc="0419001B" w:tentative="1">
      <w:start w:val="1"/>
      <w:numFmt w:val="lowerRoman"/>
      <w:lvlText w:val="%3."/>
      <w:lvlJc w:val="right"/>
      <w:pPr>
        <w:ind w:left="1597" w:hanging="180"/>
      </w:pPr>
    </w:lvl>
    <w:lvl w:ilvl="3" w:tplc="0419000F" w:tentative="1">
      <w:start w:val="1"/>
      <w:numFmt w:val="decimal"/>
      <w:lvlText w:val="%4."/>
      <w:lvlJc w:val="left"/>
      <w:pPr>
        <w:ind w:left="2317" w:hanging="360"/>
      </w:pPr>
    </w:lvl>
    <w:lvl w:ilvl="4" w:tplc="04190019" w:tentative="1">
      <w:start w:val="1"/>
      <w:numFmt w:val="lowerLetter"/>
      <w:lvlText w:val="%5."/>
      <w:lvlJc w:val="left"/>
      <w:pPr>
        <w:ind w:left="3037" w:hanging="360"/>
      </w:pPr>
    </w:lvl>
    <w:lvl w:ilvl="5" w:tplc="0419001B" w:tentative="1">
      <w:start w:val="1"/>
      <w:numFmt w:val="lowerRoman"/>
      <w:lvlText w:val="%6."/>
      <w:lvlJc w:val="right"/>
      <w:pPr>
        <w:ind w:left="3757" w:hanging="180"/>
      </w:pPr>
    </w:lvl>
    <w:lvl w:ilvl="6" w:tplc="0419000F" w:tentative="1">
      <w:start w:val="1"/>
      <w:numFmt w:val="decimal"/>
      <w:lvlText w:val="%7."/>
      <w:lvlJc w:val="left"/>
      <w:pPr>
        <w:ind w:left="4477" w:hanging="360"/>
      </w:pPr>
    </w:lvl>
    <w:lvl w:ilvl="7" w:tplc="04190019" w:tentative="1">
      <w:start w:val="1"/>
      <w:numFmt w:val="lowerLetter"/>
      <w:lvlText w:val="%8."/>
      <w:lvlJc w:val="left"/>
      <w:pPr>
        <w:ind w:left="5197" w:hanging="360"/>
      </w:pPr>
    </w:lvl>
    <w:lvl w:ilvl="8" w:tplc="0419001B" w:tentative="1">
      <w:start w:val="1"/>
      <w:numFmt w:val="lowerRoman"/>
      <w:lvlText w:val="%9."/>
      <w:lvlJc w:val="right"/>
      <w:pPr>
        <w:ind w:left="5917" w:hanging="180"/>
      </w:pPr>
    </w:lvl>
  </w:abstractNum>
  <w:abstractNum w:abstractNumId="29">
    <w:nsid w:val="59B70971"/>
    <w:multiLevelType w:val="hybridMultilevel"/>
    <w:tmpl w:val="10ECB1C6"/>
    <w:lvl w:ilvl="0" w:tplc="66124D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744D7F"/>
    <w:multiLevelType w:val="hybridMultilevel"/>
    <w:tmpl w:val="92426E96"/>
    <w:lvl w:ilvl="0" w:tplc="48601D12">
      <w:start w:val="1"/>
      <w:numFmt w:val="decimal"/>
      <w:lvlText w:val="%1)"/>
      <w:lvlJc w:val="left"/>
      <w:pPr>
        <w:ind w:left="18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32">
    <w:nsid w:val="63D94765"/>
    <w:multiLevelType w:val="multilevel"/>
    <w:tmpl w:val="6A6E6B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3">
    <w:nsid w:val="69703D8C"/>
    <w:multiLevelType w:val="hybridMultilevel"/>
    <w:tmpl w:val="D09A18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6B667491"/>
    <w:multiLevelType w:val="hybridMultilevel"/>
    <w:tmpl w:val="CB8C35B2"/>
    <w:lvl w:ilvl="0" w:tplc="ED2E9364">
      <w:start w:val="20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>
    <w:nsid w:val="6C8C13E3"/>
    <w:multiLevelType w:val="hybridMultilevel"/>
    <w:tmpl w:val="721047C8"/>
    <w:lvl w:ilvl="0" w:tplc="3D94E700">
      <w:start w:val="2"/>
      <w:numFmt w:val="decimal"/>
      <w:lvlText w:val="%1."/>
      <w:lvlJc w:val="left"/>
      <w:pPr>
        <w:ind w:left="1440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7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04F4D71"/>
    <w:multiLevelType w:val="hybridMultilevel"/>
    <w:tmpl w:val="20A84CAE"/>
    <w:lvl w:ilvl="0" w:tplc="A37422EC">
      <w:start w:val="218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775B3"/>
    <w:multiLevelType w:val="hybridMultilevel"/>
    <w:tmpl w:val="4BDC9734"/>
    <w:lvl w:ilvl="0" w:tplc="689A3F22">
      <w:start w:val="11"/>
      <w:numFmt w:val="decimal"/>
      <w:lvlText w:val="%1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816FEF"/>
    <w:multiLevelType w:val="hybridMultilevel"/>
    <w:tmpl w:val="8FEE0DB6"/>
    <w:lvl w:ilvl="0" w:tplc="9BF6A4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B52F66"/>
    <w:multiLevelType w:val="hybridMultilevel"/>
    <w:tmpl w:val="3E7A33A2"/>
    <w:lvl w:ilvl="0" w:tplc="E9784BFE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45">
    <w:nsid w:val="79F33309"/>
    <w:multiLevelType w:val="multilevel"/>
    <w:tmpl w:val="5F187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6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47">
    <w:nsid w:val="7C3146C2"/>
    <w:multiLevelType w:val="hybridMultilevel"/>
    <w:tmpl w:val="ED30F18E"/>
    <w:lvl w:ilvl="0" w:tplc="32C29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FEF4A6C"/>
    <w:multiLevelType w:val="hybridMultilevel"/>
    <w:tmpl w:val="8D5CA01A"/>
    <w:lvl w:ilvl="0" w:tplc="B3F8A5B4">
      <w:start w:val="54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9"/>
  </w:num>
  <w:num w:numId="3">
    <w:abstractNumId w:val="41"/>
  </w:num>
  <w:num w:numId="4">
    <w:abstractNumId w:val="39"/>
  </w:num>
  <w:num w:numId="5">
    <w:abstractNumId w:val="38"/>
  </w:num>
  <w:num w:numId="6">
    <w:abstractNumId w:val="35"/>
  </w:num>
  <w:num w:numId="7">
    <w:abstractNumId w:val="1"/>
  </w:num>
  <w:num w:numId="8">
    <w:abstractNumId w:val="31"/>
  </w:num>
  <w:num w:numId="9">
    <w:abstractNumId w:val="12"/>
  </w:num>
  <w:num w:numId="10">
    <w:abstractNumId w:val="21"/>
  </w:num>
  <w:num w:numId="11">
    <w:abstractNumId w:val="36"/>
  </w:num>
  <w:num w:numId="12">
    <w:abstractNumId w:val="37"/>
  </w:num>
  <w:num w:numId="13">
    <w:abstractNumId w:val="16"/>
  </w:num>
  <w:num w:numId="14">
    <w:abstractNumId w:val="46"/>
  </w:num>
  <w:num w:numId="15">
    <w:abstractNumId w:val="0"/>
  </w:num>
  <w:num w:numId="16">
    <w:abstractNumId w:val="7"/>
  </w:num>
  <w:num w:numId="17">
    <w:abstractNumId w:val="44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3"/>
  </w:num>
  <w:num w:numId="21">
    <w:abstractNumId w:val="4"/>
  </w:num>
  <w:num w:numId="22">
    <w:abstractNumId w:val="14"/>
  </w:num>
  <w:num w:numId="23">
    <w:abstractNumId w:val="25"/>
  </w:num>
  <w:num w:numId="24">
    <w:abstractNumId w:val="4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47"/>
  </w:num>
  <w:num w:numId="28">
    <w:abstractNumId w:val="30"/>
  </w:num>
  <w:num w:numId="29">
    <w:abstractNumId w:val="6"/>
  </w:num>
  <w:num w:numId="30">
    <w:abstractNumId w:val="34"/>
  </w:num>
  <w:num w:numId="31">
    <w:abstractNumId w:val="33"/>
  </w:num>
  <w:num w:numId="32">
    <w:abstractNumId w:val="24"/>
  </w:num>
  <w:num w:numId="33">
    <w:abstractNumId w:val="29"/>
  </w:num>
  <w:num w:numId="34">
    <w:abstractNumId w:val="45"/>
  </w:num>
  <w:num w:numId="35">
    <w:abstractNumId w:val="2"/>
  </w:num>
  <w:num w:numId="36">
    <w:abstractNumId w:val="32"/>
  </w:num>
  <w:num w:numId="37">
    <w:abstractNumId w:val="18"/>
  </w:num>
  <w:num w:numId="38">
    <w:abstractNumId w:val="26"/>
  </w:num>
  <w:num w:numId="39">
    <w:abstractNumId w:val="43"/>
  </w:num>
  <w:num w:numId="40">
    <w:abstractNumId w:val="15"/>
  </w:num>
  <w:num w:numId="41">
    <w:abstractNumId w:val="11"/>
  </w:num>
  <w:num w:numId="42">
    <w:abstractNumId w:val="42"/>
  </w:num>
  <w:num w:numId="43">
    <w:abstractNumId w:val="17"/>
  </w:num>
  <w:num w:numId="44">
    <w:abstractNumId w:val="27"/>
  </w:num>
  <w:num w:numId="45">
    <w:abstractNumId w:val="10"/>
  </w:num>
  <w:num w:numId="46">
    <w:abstractNumId w:val="23"/>
  </w:num>
  <w:num w:numId="47">
    <w:abstractNumId w:val="5"/>
  </w:num>
  <w:num w:numId="48">
    <w:abstractNumId w:val="8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10DE"/>
    <w:rsid w:val="00005ACC"/>
    <w:rsid w:val="00006AAD"/>
    <w:rsid w:val="00007115"/>
    <w:rsid w:val="000078FD"/>
    <w:rsid w:val="000117E4"/>
    <w:rsid w:val="00011DEB"/>
    <w:rsid w:val="000129EF"/>
    <w:rsid w:val="00014973"/>
    <w:rsid w:val="00015D47"/>
    <w:rsid w:val="00016E42"/>
    <w:rsid w:val="0002061F"/>
    <w:rsid w:val="000208C0"/>
    <w:rsid w:val="00020BA8"/>
    <w:rsid w:val="0002272A"/>
    <w:rsid w:val="00022976"/>
    <w:rsid w:val="00022DE5"/>
    <w:rsid w:val="00023B6E"/>
    <w:rsid w:val="000240F6"/>
    <w:rsid w:val="00024246"/>
    <w:rsid w:val="00025AE9"/>
    <w:rsid w:val="00025B12"/>
    <w:rsid w:val="00025EBC"/>
    <w:rsid w:val="000265F8"/>
    <w:rsid w:val="00026CBF"/>
    <w:rsid w:val="00027D72"/>
    <w:rsid w:val="000303FA"/>
    <w:rsid w:val="00030C1B"/>
    <w:rsid w:val="00032186"/>
    <w:rsid w:val="00033119"/>
    <w:rsid w:val="00036F12"/>
    <w:rsid w:val="000429D1"/>
    <w:rsid w:val="00042C87"/>
    <w:rsid w:val="0004377E"/>
    <w:rsid w:val="000452CC"/>
    <w:rsid w:val="0004737A"/>
    <w:rsid w:val="00047D63"/>
    <w:rsid w:val="00050675"/>
    <w:rsid w:val="0005321D"/>
    <w:rsid w:val="000532CE"/>
    <w:rsid w:val="00053774"/>
    <w:rsid w:val="00053865"/>
    <w:rsid w:val="00055C19"/>
    <w:rsid w:val="00056A92"/>
    <w:rsid w:val="000574DA"/>
    <w:rsid w:val="000611FD"/>
    <w:rsid w:val="00061FD0"/>
    <w:rsid w:val="00062402"/>
    <w:rsid w:val="0006317D"/>
    <w:rsid w:val="00063323"/>
    <w:rsid w:val="000644F8"/>
    <w:rsid w:val="00065A39"/>
    <w:rsid w:val="00066AE9"/>
    <w:rsid w:val="00066FBD"/>
    <w:rsid w:val="0006774A"/>
    <w:rsid w:val="00067F2D"/>
    <w:rsid w:val="000700DF"/>
    <w:rsid w:val="00075C18"/>
    <w:rsid w:val="00076DDE"/>
    <w:rsid w:val="00081B41"/>
    <w:rsid w:val="00081C51"/>
    <w:rsid w:val="000828A5"/>
    <w:rsid w:val="0008364B"/>
    <w:rsid w:val="00085194"/>
    <w:rsid w:val="00087BAE"/>
    <w:rsid w:val="000906A8"/>
    <w:rsid w:val="00091191"/>
    <w:rsid w:val="00091498"/>
    <w:rsid w:val="00091BFB"/>
    <w:rsid w:val="00094FBD"/>
    <w:rsid w:val="000962DD"/>
    <w:rsid w:val="00097D6A"/>
    <w:rsid w:val="000A0EE1"/>
    <w:rsid w:val="000A3743"/>
    <w:rsid w:val="000A3889"/>
    <w:rsid w:val="000A4FD9"/>
    <w:rsid w:val="000A5568"/>
    <w:rsid w:val="000A5BE4"/>
    <w:rsid w:val="000A6CB8"/>
    <w:rsid w:val="000B15E3"/>
    <w:rsid w:val="000B47F3"/>
    <w:rsid w:val="000B50AA"/>
    <w:rsid w:val="000B5467"/>
    <w:rsid w:val="000B701B"/>
    <w:rsid w:val="000B71D7"/>
    <w:rsid w:val="000C3205"/>
    <w:rsid w:val="000C48BE"/>
    <w:rsid w:val="000D0EE3"/>
    <w:rsid w:val="000D21DC"/>
    <w:rsid w:val="000D23DB"/>
    <w:rsid w:val="000D3545"/>
    <w:rsid w:val="000D4D05"/>
    <w:rsid w:val="000D5936"/>
    <w:rsid w:val="000E152E"/>
    <w:rsid w:val="000E6697"/>
    <w:rsid w:val="000F1594"/>
    <w:rsid w:val="000F2402"/>
    <w:rsid w:val="000F28A5"/>
    <w:rsid w:val="000F3694"/>
    <w:rsid w:val="000F3D66"/>
    <w:rsid w:val="000F47AE"/>
    <w:rsid w:val="000F52BF"/>
    <w:rsid w:val="000F69C7"/>
    <w:rsid w:val="00100300"/>
    <w:rsid w:val="00100AB5"/>
    <w:rsid w:val="0010140C"/>
    <w:rsid w:val="0010151D"/>
    <w:rsid w:val="0010217E"/>
    <w:rsid w:val="00103896"/>
    <w:rsid w:val="00104AD4"/>
    <w:rsid w:val="00105981"/>
    <w:rsid w:val="0010786A"/>
    <w:rsid w:val="001109A3"/>
    <w:rsid w:val="00110C80"/>
    <w:rsid w:val="00110E06"/>
    <w:rsid w:val="001111DD"/>
    <w:rsid w:val="00112C9D"/>
    <w:rsid w:val="00115591"/>
    <w:rsid w:val="0011588F"/>
    <w:rsid w:val="00120A48"/>
    <w:rsid w:val="00120D60"/>
    <w:rsid w:val="00125074"/>
    <w:rsid w:val="001252FD"/>
    <w:rsid w:val="00125545"/>
    <w:rsid w:val="00125B65"/>
    <w:rsid w:val="00127F89"/>
    <w:rsid w:val="0013229E"/>
    <w:rsid w:val="00136AE7"/>
    <w:rsid w:val="00136CAF"/>
    <w:rsid w:val="001379E1"/>
    <w:rsid w:val="0014062F"/>
    <w:rsid w:val="00142574"/>
    <w:rsid w:val="00144E22"/>
    <w:rsid w:val="00147383"/>
    <w:rsid w:val="00150B28"/>
    <w:rsid w:val="0015100B"/>
    <w:rsid w:val="0015224C"/>
    <w:rsid w:val="00152AB0"/>
    <w:rsid w:val="00152F11"/>
    <w:rsid w:val="001542CB"/>
    <w:rsid w:val="00154976"/>
    <w:rsid w:val="00155043"/>
    <w:rsid w:val="00155D76"/>
    <w:rsid w:val="0015676F"/>
    <w:rsid w:val="00160058"/>
    <w:rsid w:val="00160123"/>
    <w:rsid w:val="00160BBE"/>
    <w:rsid w:val="00163386"/>
    <w:rsid w:val="001655FA"/>
    <w:rsid w:val="00166345"/>
    <w:rsid w:val="0017204B"/>
    <w:rsid w:val="00172633"/>
    <w:rsid w:val="00173219"/>
    <w:rsid w:val="00173C1B"/>
    <w:rsid w:val="00175293"/>
    <w:rsid w:val="00175FC1"/>
    <w:rsid w:val="00176F9B"/>
    <w:rsid w:val="00177365"/>
    <w:rsid w:val="0018043D"/>
    <w:rsid w:val="00180F77"/>
    <w:rsid w:val="00181388"/>
    <w:rsid w:val="001851BA"/>
    <w:rsid w:val="00185FE6"/>
    <w:rsid w:val="00187045"/>
    <w:rsid w:val="00187506"/>
    <w:rsid w:val="00187994"/>
    <w:rsid w:val="001910D5"/>
    <w:rsid w:val="001915CC"/>
    <w:rsid w:val="00194582"/>
    <w:rsid w:val="0019647F"/>
    <w:rsid w:val="001A0320"/>
    <w:rsid w:val="001A0C89"/>
    <w:rsid w:val="001A17DD"/>
    <w:rsid w:val="001A220D"/>
    <w:rsid w:val="001A3225"/>
    <w:rsid w:val="001A54FE"/>
    <w:rsid w:val="001A70CB"/>
    <w:rsid w:val="001A798B"/>
    <w:rsid w:val="001A7B4D"/>
    <w:rsid w:val="001B0282"/>
    <w:rsid w:val="001B2631"/>
    <w:rsid w:val="001B296B"/>
    <w:rsid w:val="001B4593"/>
    <w:rsid w:val="001B5F87"/>
    <w:rsid w:val="001B6547"/>
    <w:rsid w:val="001C3677"/>
    <w:rsid w:val="001C38DB"/>
    <w:rsid w:val="001C4C75"/>
    <w:rsid w:val="001C551F"/>
    <w:rsid w:val="001C6EE3"/>
    <w:rsid w:val="001D0A1C"/>
    <w:rsid w:val="001D135E"/>
    <w:rsid w:val="001D5605"/>
    <w:rsid w:val="001D64A2"/>
    <w:rsid w:val="001D6E0B"/>
    <w:rsid w:val="001D7915"/>
    <w:rsid w:val="001E214D"/>
    <w:rsid w:val="001E3632"/>
    <w:rsid w:val="001E4936"/>
    <w:rsid w:val="001E7406"/>
    <w:rsid w:val="001E762E"/>
    <w:rsid w:val="001E7C55"/>
    <w:rsid w:val="001E7E2C"/>
    <w:rsid w:val="001F2239"/>
    <w:rsid w:val="001F2D18"/>
    <w:rsid w:val="001F42BB"/>
    <w:rsid w:val="001F72E5"/>
    <w:rsid w:val="001F7C00"/>
    <w:rsid w:val="0020204C"/>
    <w:rsid w:val="00206349"/>
    <w:rsid w:val="00211E3B"/>
    <w:rsid w:val="00212C46"/>
    <w:rsid w:val="002136A9"/>
    <w:rsid w:val="0021722E"/>
    <w:rsid w:val="0022060D"/>
    <w:rsid w:val="0022457F"/>
    <w:rsid w:val="002255C1"/>
    <w:rsid w:val="002266C3"/>
    <w:rsid w:val="00227997"/>
    <w:rsid w:val="00231183"/>
    <w:rsid w:val="002357D9"/>
    <w:rsid w:val="00237071"/>
    <w:rsid w:val="00240615"/>
    <w:rsid w:val="002431C9"/>
    <w:rsid w:val="00243AC5"/>
    <w:rsid w:val="00244118"/>
    <w:rsid w:val="00246469"/>
    <w:rsid w:val="002479A2"/>
    <w:rsid w:val="00253E31"/>
    <w:rsid w:val="002551AC"/>
    <w:rsid w:val="00256B0C"/>
    <w:rsid w:val="00257F17"/>
    <w:rsid w:val="0026202A"/>
    <w:rsid w:val="00264132"/>
    <w:rsid w:val="00265B92"/>
    <w:rsid w:val="00265BE4"/>
    <w:rsid w:val="00265F04"/>
    <w:rsid w:val="002676DB"/>
    <w:rsid w:val="00271D47"/>
    <w:rsid w:val="002726C2"/>
    <w:rsid w:val="00274403"/>
    <w:rsid w:val="002750BA"/>
    <w:rsid w:val="00275A89"/>
    <w:rsid w:val="00275DB6"/>
    <w:rsid w:val="0027658E"/>
    <w:rsid w:val="002777E0"/>
    <w:rsid w:val="00280304"/>
    <w:rsid w:val="00280DBE"/>
    <w:rsid w:val="002819F7"/>
    <w:rsid w:val="002824A0"/>
    <w:rsid w:val="00282D21"/>
    <w:rsid w:val="00283FF8"/>
    <w:rsid w:val="0028459A"/>
    <w:rsid w:val="002850B6"/>
    <w:rsid w:val="00285654"/>
    <w:rsid w:val="00285743"/>
    <w:rsid w:val="00285CAC"/>
    <w:rsid w:val="00286C47"/>
    <w:rsid w:val="002937BC"/>
    <w:rsid w:val="00293E2F"/>
    <w:rsid w:val="00295874"/>
    <w:rsid w:val="002958A3"/>
    <w:rsid w:val="002A0796"/>
    <w:rsid w:val="002A23AA"/>
    <w:rsid w:val="002A2BC7"/>
    <w:rsid w:val="002A436C"/>
    <w:rsid w:val="002A54CD"/>
    <w:rsid w:val="002B0D32"/>
    <w:rsid w:val="002B344D"/>
    <w:rsid w:val="002B53FE"/>
    <w:rsid w:val="002B5451"/>
    <w:rsid w:val="002B5BD5"/>
    <w:rsid w:val="002B5DB0"/>
    <w:rsid w:val="002C0EF7"/>
    <w:rsid w:val="002C15E0"/>
    <w:rsid w:val="002C1A95"/>
    <w:rsid w:val="002C46B8"/>
    <w:rsid w:val="002C557D"/>
    <w:rsid w:val="002C6E4B"/>
    <w:rsid w:val="002D1AAB"/>
    <w:rsid w:val="002D4A0B"/>
    <w:rsid w:val="002D5969"/>
    <w:rsid w:val="002D7AA9"/>
    <w:rsid w:val="002D7B5F"/>
    <w:rsid w:val="002E070B"/>
    <w:rsid w:val="002E3873"/>
    <w:rsid w:val="002E3E7C"/>
    <w:rsid w:val="002E430A"/>
    <w:rsid w:val="002E5DE8"/>
    <w:rsid w:val="002F33C9"/>
    <w:rsid w:val="002F4BD1"/>
    <w:rsid w:val="002F69CC"/>
    <w:rsid w:val="00300496"/>
    <w:rsid w:val="00300F11"/>
    <w:rsid w:val="003029AA"/>
    <w:rsid w:val="0030360A"/>
    <w:rsid w:val="003039E1"/>
    <w:rsid w:val="00304668"/>
    <w:rsid w:val="003060CF"/>
    <w:rsid w:val="00306B89"/>
    <w:rsid w:val="00315116"/>
    <w:rsid w:val="00320D37"/>
    <w:rsid w:val="00320E40"/>
    <w:rsid w:val="003222B6"/>
    <w:rsid w:val="003229AA"/>
    <w:rsid w:val="00322DE5"/>
    <w:rsid w:val="003238DC"/>
    <w:rsid w:val="00330976"/>
    <w:rsid w:val="00331F7F"/>
    <w:rsid w:val="00331FC4"/>
    <w:rsid w:val="003320E8"/>
    <w:rsid w:val="003321CF"/>
    <w:rsid w:val="00332FBA"/>
    <w:rsid w:val="00333232"/>
    <w:rsid w:val="00335CBA"/>
    <w:rsid w:val="00336902"/>
    <w:rsid w:val="00340BBC"/>
    <w:rsid w:val="00341427"/>
    <w:rsid w:val="00343363"/>
    <w:rsid w:val="0034703C"/>
    <w:rsid w:val="0035006A"/>
    <w:rsid w:val="00354991"/>
    <w:rsid w:val="00354F03"/>
    <w:rsid w:val="003555DA"/>
    <w:rsid w:val="00356F13"/>
    <w:rsid w:val="00357F9E"/>
    <w:rsid w:val="003623F2"/>
    <w:rsid w:val="003637E4"/>
    <w:rsid w:val="003661B6"/>
    <w:rsid w:val="00367511"/>
    <w:rsid w:val="00367D67"/>
    <w:rsid w:val="00372189"/>
    <w:rsid w:val="00372699"/>
    <w:rsid w:val="00372DCA"/>
    <w:rsid w:val="0037314E"/>
    <w:rsid w:val="003735FF"/>
    <w:rsid w:val="0037573C"/>
    <w:rsid w:val="00375F4B"/>
    <w:rsid w:val="00376FBA"/>
    <w:rsid w:val="00377D21"/>
    <w:rsid w:val="00380EF7"/>
    <w:rsid w:val="003810F9"/>
    <w:rsid w:val="003813DB"/>
    <w:rsid w:val="00381D48"/>
    <w:rsid w:val="0038366C"/>
    <w:rsid w:val="0038496B"/>
    <w:rsid w:val="0038633A"/>
    <w:rsid w:val="00390B45"/>
    <w:rsid w:val="00393905"/>
    <w:rsid w:val="00394EBA"/>
    <w:rsid w:val="00395F54"/>
    <w:rsid w:val="003970CF"/>
    <w:rsid w:val="003A00B4"/>
    <w:rsid w:val="003A08F0"/>
    <w:rsid w:val="003A1672"/>
    <w:rsid w:val="003A17B3"/>
    <w:rsid w:val="003A2D13"/>
    <w:rsid w:val="003A3600"/>
    <w:rsid w:val="003A7810"/>
    <w:rsid w:val="003B1DD5"/>
    <w:rsid w:val="003B27A9"/>
    <w:rsid w:val="003B3471"/>
    <w:rsid w:val="003B39C0"/>
    <w:rsid w:val="003B5080"/>
    <w:rsid w:val="003B660E"/>
    <w:rsid w:val="003B73CF"/>
    <w:rsid w:val="003B7488"/>
    <w:rsid w:val="003C1C3E"/>
    <w:rsid w:val="003C1E68"/>
    <w:rsid w:val="003C536E"/>
    <w:rsid w:val="003D5B1E"/>
    <w:rsid w:val="003E0752"/>
    <w:rsid w:val="003E0AE6"/>
    <w:rsid w:val="003E196A"/>
    <w:rsid w:val="003E2247"/>
    <w:rsid w:val="003E2AA5"/>
    <w:rsid w:val="003E2D00"/>
    <w:rsid w:val="003E2DF5"/>
    <w:rsid w:val="003E5118"/>
    <w:rsid w:val="003E5B6E"/>
    <w:rsid w:val="003F23FD"/>
    <w:rsid w:val="003F3CC7"/>
    <w:rsid w:val="003F4CDC"/>
    <w:rsid w:val="003F6D6C"/>
    <w:rsid w:val="003F74F2"/>
    <w:rsid w:val="004001B1"/>
    <w:rsid w:val="00402B85"/>
    <w:rsid w:val="00402DCD"/>
    <w:rsid w:val="00405872"/>
    <w:rsid w:val="00407DBA"/>
    <w:rsid w:val="004105A6"/>
    <w:rsid w:val="00413588"/>
    <w:rsid w:val="00417583"/>
    <w:rsid w:val="004224B9"/>
    <w:rsid w:val="0042287D"/>
    <w:rsid w:val="00423A97"/>
    <w:rsid w:val="00423BA2"/>
    <w:rsid w:val="0042666E"/>
    <w:rsid w:val="0043034F"/>
    <w:rsid w:val="0043127E"/>
    <w:rsid w:val="00433503"/>
    <w:rsid w:val="004335F7"/>
    <w:rsid w:val="00433684"/>
    <w:rsid w:val="00433AB9"/>
    <w:rsid w:val="00433FBF"/>
    <w:rsid w:val="004353DA"/>
    <w:rsid w:val="00435D49"/>
    <w:rsid w:val="00436BE2"/>
    <w:rsid w:val="00437070"/>
    <w:rsid w:val="0043710A"/>
    <w:rsid w:val="00437A62"/>
    <w:rsid w:val="00437E36"/>
    <w:rsid w:val="00441D27"/>
    <w:rsid w:val="00443A82"/>
    <w:rsid w:val="00445D29"/>
    <w:rsid w:val="0045022D"/>
    <w:rsid w:val="0045746E"/>
    <w:rsid w:val="00460894"/>
    <w:rsid w:val="00461341"/>
    <w:rsid w:val="0046183B"/>
    <w:rsid w:val="00462B90"/>
    <w:rsid w:val="00463564"/>
    <w:rsid w:val="00464EF9"/>
    <w:rsid w:val="00466335"/>
    <w:rsid w:val="00466E0B"/>
    <w:rsid w:val="00467097"/>
    <w:rsid w:val="0047193B"/>
    <w:rsid w:val="00472F6D"/>
    <w:rsid w:val="0047426E"/>
    <w:rsid w:val="00474D7A"/>
    <w:rsid w:val="00475314"/>
    <w:rsid w:val="00480FEE"/>
    <w:rsid w:val="00481CF0"/>
    <w:rsid w:val="00482088"/>
    <w:rsid w:val="00484FFD"/>
    <w:rsid w:val="00491929"/>
    <w:rsid w:val="004926C7"/>
    <w:rsid w:val="00493963"/>
    <w:rsid w:val="004965C7"/>
    <w:rsid w:val="004978C7"/>
    <w:rsid w:val="004978D7"/>
    <w:rsid w:val="004A0238"/>
    <w:rsid w:val="004A4AA0"/>
    <w:rsid w:val="004A4DF1"/>
    <w:rsid w:val="004B1AF6"/>
    <w:rsid w:val="004B3B4C"/>
    <w:rsid w:val="004B4492"/>
    <w:rsid w:val="004B756F"/>
    <w:rsid w:val="004C0B4A"/>
    <w:rsid w:val="004C4A75"/>
    <w:rsid w:val="004C5283"/>
    <w:rsid w:val="004C77AF"/>
    <w:rsid w:val="004C7A40"/>
    <w:rsid w:val="004C7A56"/>
    <w:rsid w:val="004D0DBC"/>
    <w:rsid w:val="004D20C8"/>
    <w:rsid w:val="004D248F"/>
    <w:rsid w:val="004D3949"/>
    <w:rsid w:val="004E1B38"/>
    <w:rsid w:val="004E23DE"/>
    <w:rsid w:val="004E26F8"/>
    <w:rsid w:val="004E3EB9"/>
    <w:rsid w:val="004E53B0"/>
    <w:rsid w:val="004E65FD"/>
    <w:rsid w:val="004E76A5"/>
    <w:rsid w:val="004E7B75"/>
    <w:rsid w:val="004F1D0A"/>
    <w:rsid w:val="004F1FDC"/>
    <w:rsid w:val="004F4232"/>
    <w:rsid w:val="004F470C"/>
    <w:rsid w:val="004F6851"/>
    <w:rsid w:val="004F748A"/>
    <w:rsid w:val="004F78F9"/>
    <w:rsid w:val="00503C7E"/>
    <w:rsid w:val="00504751"/>
    <w:rsid w:val="005051F4"/>
    <w:rsid w:val="00506450"/>
    <w:rsid w:val="00506688"/>
    <w:rsid w:val="00511646"/>
    <w:rsid w:val="00511E81"/>
    <w:rsid w:val="00512A29"/>
    <w:rsid w:val="00521F83"/>
    <w:rsid w:val="00523B81"/>
    <w:rsid w:val="00524432"/>
    <w:rsid w:val="0052476C"/>
    <w:rsid w:val="00525977"/>
    <w:rsid w:val="00525EAE"/>
    <w:rsid w:val="00530616"/>
    <w:rsid w:val="005318AD"/>
    <w:rsid w:val="00532E5F"/>
    <w:rsid w:val="00533D3E"/>
    <w:rsid w:val="0053521D"/>
    <w:rsid w:val="00535A78"/>
    <w:rsid w:val="00536EA3"/>
    <w:rsid w:val="00537545"/>
    <w:rsid w:val="0053758D"/>
    <w:rsid w:val="005379E5"/>
    <w:rsid w:val="005403DC"/>
    <w:rsid w:val="0054068A"/>
    <w:rsid w:val="00541E88"/>
    <w:rsid w:val="0054348A"/>
    <w:rsid w:val="00546EED"/>
    <w:rsid w:val="00546F6C"/>
    <w:rsid w:val="00550F86"/>
    <w:rsid w:val="005528F2"/>
    <w:rsid w:val="005535BE"/>
    <w:rsid w:val="005564FF"/>
    <w:rsid w:val="00561A86"/>
    <w:rsid w:val="005620C0"/>
    <w:rsid w:val="0056228E"/>
    <w:rsid w:val="00563072"/>
    <w:rsid w:val="005636A1"/>
    <w:rsid w:val="00563C47"/>
    <w:rsid w:val="0056444B"/>
    <w:rsid w:val="00566B75"/>
    <w:rsid w:val="0057182B"/>
    <w:rsid w:val="00572171"/>
    <w:rsid w:val="005734A1"/>
    <w:rsid w:val="00573876"/>
    <w:rsid w:val="005743D8"/>
    <w:rsid w:val="005762A6"/>
    <w:rsid w:val="005777D7"/>
    <w:rsid w:val="00577B2B"/>
    <w:rsid w:val="00582275"/>
    <w:rsid w:val="00582C12"/>
    <w:rsid w:val="0058440E"/>
    <w:rsid w:val="005853EA"/>
    <w:rsid w:val="0058565E"/>
    <w:rsid w:val="00585A13"/>
    <w:rsid w:val="00585BA0"/>
    <w:rsid w:val="00585DE2"/>
    <w:rsid w:val="00587415"/>
    <w:rsid w:val="00590185"/>
    <w:rsid w:val="005901E7"/>
    <w:rsid w:val="005903D0"/>
    <w:rsid w:val="00590D24"/>
    <w:rsid w:val="00590F71"/>
    <w:rsid w:val="00592A7E"/>
    <w:rsid w:val="00592B7C"/>
    <w:rsid w:val="00592D28"/>
    <w:rsid w:val="00593B5A"/>
    <w:rsid w:val="005A0099"/>
    <w:rsid w:val="005A124F"/>
    <w:rsid w:val="005A12C3"/>
    <w:rsid w:val="005A364E"/>
    <w:rsid w:val="005A7FE5"/>
    <w:rsid w:val="005B1245"/>
    <w:rsid w:val="005B1351"/>
    <w:rsid w:val="005B4BE4"/>
    <w:rsid w:val="005B54E4"/>
    <w:rsid w:val="005B5C81"/>
    <w:rsid w:val="005B60F3"/>
    <w:rsid w:val="005B636B"/>
    <w:rsid w:val="005B6EC1"/>
    <w:rsid w:val="005C007A"/>
    <w:rsid w:val="005C01D6"/>
    <w:rsid w:val="005C05D1"/>
    <w:rsid w:val="005C0D2D"/>
    <w:rsid w:val="005C2955"/>
    <w:rsid w:val="005C33BC"/>
    <w:rsid w:val="005C3937"/>
    <w:rsid w:val="005C40BC"/>
    <w:rsid w:val="005C41E1"/>
    <w:rsid w:val="005C48B9"/>
    <w:rsid w:val="005C65A3"/>
    <w:rsid w:val="005C6861"/>
    <w:rsid w:val="005C744B"/>
    <w:rsid w:val="005D4974"/>
    <w:rsid w:val="005E233C"/>
    <w:rsid w:val="005E567B"/>
    <w:rsid w:val="005E6145"/>
    <w:rsid w:val="005E64E4"/>
    <w:rsid w:val="005E772F"/>
    <w:rsid w:val="005E7C10"/>
    <w:rsid w:val="005F06B0"/>
    <w:rsid w:val="005F1AF3"/>
    <w:rsid w:val="005F288A"/>
    <w:rsid w:val="005F29E6"/>
    <w:rsid w:val="005F3C2D"/>
    <w:rsid w:val="005F566A"/>
    <w:rsid w:val="005F7EEC"/>
    <w:rsid w:val="006004E4"/>
    <w:rsid w:val="00601EF0"/>
    <w:rsid w:val="00606E84"/>
    <w:rsid w:val="0060705A"/>
    <w:rsid w:val="006105B1"/>
    <w:rsid w:val="00611871"/>
    <w:rsid w:val="006123C5"/>
    <w:rsid w:val="0061325B"/>
    <w:rsid w:val="00613CB4"/>
    <w:rsid w:val="00614FB8"/>
    <w:rsid w:val="00615378"/>
    <w:rsid w:val="00620971"/>
    <w:rsid w:val="00621A5F"/>
    <w:rsid w:val="00622049"/>
    <w:rsid w:val="00624F43"/>
    <w:rsid w:val="00625D10"/>
    <w:rsid w:val="006303FF"/>
    <w:rsid w:val="00631C6B"/>
    <w:rsid w:val="006334F5"/>
    <w:rsid w:val="006339B2"/>
    <w:rsid w:val="00633A44"/>
    <w:rsid w:val="006371E7"/>
    <w:rsid w:val="006413F3"/>
    <w:rsid w:val="006455D3"/>
    <w:rsid w:val="00647C5E"/>
    <w:rsid w:val="00650EB2"/>
    <w:rsid w:val="00653048"/>
    <w:rsid w:val="0065466F"/>
    <w:rsid w:val="006546A1"/>
    <w:rsid w:val="00654F3E"/>
    <w:rsid w:val="006578C7"/>
    <w:rsid w:val="00661E89"/>
    <w:rsid w:val="00661EB0"/>
    <w:rsid w:val="00665422"/>
    <w:rsid w:val="00665E8A"/>
    <w:rsid w:val="00666FBC"/>
    <w:rsid w:val="00667814"/>
    <w:rsid w:val="0067326C"/>
    <w:rsid w:val="0067428A"/>
    <w:rsid w:val="0067434B"/>
    <w:rsid w:val="006748D5"/>
    <w:rsid w:val="00674E4E"/>
    <w:rsid w:val="006772C7"/>
    <w:rsid w:val="006778F1"/>
    <w:rsid w:val="00677EA5"/>
    <w:rsid w:val="00681011"/>
    <w:rsid w:val="00685343"/>
    <w:rsid w:val="00685EA5"/>
    <w:rsid w:val="00691AA0"/>
    <w:rsid w:val="00693551"/>
    <w:rsid w:val="006972EE"/>
    <w:rsid w:val="006A0110"/>
    <w:rsid w:val="006A04E7"/>
    <w:rsid w:val="006A0E79"/>
    <w:rsid w:val="006A12B1"/>
    <w:rsid w:val="006A22A5"/>
    <w:rsid w:val="006A27B6"/>
    <w:rsid w:val="006A2D09"/>
    <w:rsid w:val="006A2FD1"/>
    <w:rsid w:val="006A3887"/>
    <w:rsid w:val="006A6642"/>
    <w:rsid w:val="006B0641"/>
    <w:rsid w:val="006B1531"/>
    <w:rsid w:val="006B1B4B"/>
    <w:rsid w:val="006B1D50"/>
    <w:rsid w:val="006B4658"/>
    <w:rsid w:val="006B5759"/>
    <w:rsid w:val="006B57E8"/>
    <w:rsid w:val="006B60BB"/>
    <w:rsid w:val="006B6422"/>
    <w:rsid w:val="006B68C0"/>
    <w:rsid w:val="006B69DA"/>
    <w:rsid w:val="006B7216"/>
    <w:rsid w:val="006C083F"/>
    <w:rsid w:val="006C1D5D"/>
    <w:rsid w:val="006C7E4A"/>
    <w:rsid w:val="006D0874"/>
    <w:rsid w:val="006D3C95"/>
    <w:rsid w:val="006D43E4"/>
    <w:rsid w:val="006D45A9"/>
    <w:rsid w:val="006D61CD"/>
    <w:rsid w:val="006D6303"/>
    <w:rsid w:val="006D701B"/>
    <w:rsid w:val="006E101B"/>
    <w:rsid w:val="006E133E"/>
    <w:rsid w:val="006E1B71"/>
    <w:rsid w:val="006E1B9D"/>
    <w:rsid w:val="006E22AF"/>
    <w:rsid w:val="006E24CE"/>
    <w:rsid w:val="006E2BB9"/>
    <w:rsid w:val="006E2E40"/>
    <w:rsid w:val="006E3618"/>
    <w:rsid w:val="006E4272"/>
    <w:rsid w:val="006E5402"/>
    <w:rsid w:val="006E6A70"/>
    <w:rsid w:val="006E707D"/>
    <w:rsid w:val="006E7B14"/>
    <w:rsid w:val="006F2DB3"/>
    <w:rsid w:val="006F4D92"/>
    <w:rsid w:val="006F5086"/>
    <w:rsid w:val="00700185"/>
    <w:rsid w:val="00702CA6"/>
    <w:rsid w:val="007043A3"/>
    <w:rsid w:val="007053AC"/>
    <w:rsid w:val="00705CCE"/>
    <w:rsid w:val="00706C48"/>
    <w:rsid w:val="007070FB"/>
    <w:rsid w:val="007107E1"/>
    <w:rsid w:val="00712940"/>
    <w:rsid w:val="00713127"/>
    <w:rsid w:val="0071523E"/>
    <w:rsid w:val="00717BA3"/>
    <w:rsid w:val="00717D4C"/>
    <w:rsid w:val="00720A40"/>
    <w:rsid w:val="00722DC5"/>
    <w:rsid w:val="00724D79"/>
    <w:rsid w:val="007264BB"/>
    <w:rsid w:val="00730357"/>
    <w:rsid w:val="0073085E"/>
    <w:rsid w:val="0073206D"/>
    <w:rsid w:val="00733DC3"/>
    <w:rsid w:val="00733EE0"/>
    <w:rsid w:val="007368EE"/>
    <w:rsid w:val="0073705A"/>
    <w:rsid w:val="00737660"/>
    <w:rsid w:val="007405DB"/>
    <w:rsid w:val="00740D2C"/>
    <w:rsid w:val="0074242C"/>
    <w:rsid w:val="0074430E"/>
    <w:rsid w:val="00744857"/>
    <w:rsid w:val="00744EFC"/>
    <w:rsid w:val="0075194C"/>
    <w:rsid w:val="007533DA"/>
    <w:rsid w:val="007545F4"/>
    <w:rsid w:val="0075465A"/>
    <w:rsid w:val="00757585"/>
    <w:rsid w:val="00760392"/>
    <w:rsid w:val="00760A12"/>
    <w:rsid w:val="00762C01"/>
    <w:rsid w:val="00763119"/>
    <w:rsid w:val="0076464C"/>
    <w:rsid w:val="00765947"/>
    <w:rsid w:val="00765B95"/>
    <w:rsid w:val="007662FB"/>
    <w:rsid w:val="0077074D"/>
    <w:rsid w:val="007718A2"/>
    <w:rsid w:val="007724C2"/>
    <w:rsid w:val="00774120"/>
    <w:rsid w:val="00774338"/>
    <w:rsid w:val="00774C3E"/>
    <w:rsid w:val="00774C93"/>
    <w:rsid w:val="007757E7"/>
    <w:rsid w:val="00775B77"/>
    <w:rsid w:val="00775E58"/>
    <w:rsid w:val="00787415"/>
    <w:rsid w:val="007901D0"/>
    <w:rsid w:val="007910ED"/>
    <w:rsid w:val="00797FEF"/>
    <w:rsid w:val="007A2E29"/>
    <w:rsid w:val="007A697D"/>
    <w:rsid w:val="007A7E8D"/>
    <w:rsid w:val="007B3678"/>
    <w:rsid w:val="007B3FD5"/>
    <w:rsid w:val="007B5933"/>
    <w:rsid w:val="007C1B0D"/>
    <w:rsid w:val="007C1FBF"/>
    <w:rsid w:val="007C3994"/>
    <w:rsid w:val="007C3EBA"/>
    <w:rsid w:val="007C44C3"/>
    <w:rsid w:val="007C649E"/>
    <w:rsid w:val="007C6C1A"/>
    <w:rsid w:val="007D1066"/>
    <w:rsid w:val="007D23F5"/>
    <w:rsid w:val="007D5EEE"/>
    <w:rsid w:val="007D69E6"/>
    <w:rsid w:val="007D7204"/>
    <w:rsid w:val="007E5D86"/>
    <w:rsid w:val="007E5E44"/>
    <w:rsid w:val="007E6AC1"/>
    <w:rsid w:val="007E7217"/>
    <w:rsid w:val="007F1497"/>
    <w:rsid w:val="007F2447"/>
    <w:rsid w:val="007F2E4E"/>
    <w:rsid w:val="007F45DD"/>
    <w:rsid w:val="007F6872"/>
    <w:rsid w:val="007F7260"/>
    <w:rsid w:val="007F7951"/>
    <w:rsid w:val="00801E2A"/>
    <w:rsid w:val="00806468"/>
    <w:rsid w:val="00806B8A"/>
    <w:rsid w:val="008148AD"/>
    <w:rsid w:val="00816059"/>
    <w:rsid w:val="00817441"/>
    <w:rsid w:val="00817477"/>
    <w:rsid w:val="00817AF6"/>
    <w:rsid w:val="00824871"/>
    <w:rsid w:val="00826FCF"/>
    <w:rsid w:val="008304FF"/>
    <w:rsid w:val="00830803"/>
    <w:rsid w:val="0083124D"/>
    <w:rsid w:val="008339EA"/>
    <w:rsid w:val="00834318"/>
    <w:rsid w:val="008352D2"/>
    <w:rsid w:val="0083782D"/>
    <w:rsid w:val="00842172"/>
    <w:rsid w:val="0084288A"/>
    <w:rsid w:val="0084345A"/>
    <w:rsid w:val="008437EA"/>
    <w:rsid w:val="00843985"/>
    <w:rsid w:val="00844424"/>
    <w:rsid w:val="00846322"/>
    <w:rsid w:val="00847237"/>
    <w:rsid w:val="00850A31"/>
    <w:rsid w:val="008514FF"/>
    <w:rsid w:val="00851DA5"/>
    <w:rsid w:val="008534F3"/>
    <w:rsid w:val="008538AA"/>
    <w:rsid w:val="008558A2"/>
    <w:rsid w:val="008558C7"/>
    <w:rsid w:val="008565F4"/>
    <w:rsid w:val="00860959"/>
    <w:rsid w:val="00860C9B"/>
    <w:rsid w:val="00861C3F"/>
    <w:rsid w:val="008649EC"/>
    <w:rsid w:val="00865BA7"/>
    <w:rsid w:val="00875CBD"/>
    <w:rsid w:val="00875CFA"/>
    <w:rsid w:val="00881476"/>
    <w:rsid w:val="00884E5F"/>
    <w:rsid w:val="00885217"/>
    <w:rsid w:val="008866F0"/>
    <w:rsid w:val="00887E00"/>
    <w:rsid w:val="00890878"/>
    <w:rsid w:val="00891A07"/>
    <w:rsid w:val="00891D30"/>
    <w:rsid w:val="0089209E"/>
    <w:rsid w:val="0089288C"/>
    <w:rsid w:val="00895DBF"/>
    <w:rsid w:val="00896241"/>
    <w:rsid w:val="00896604"/>
    <w:rsid w:val="00897CD9"/>
    <w:rsid w:val="008A03F0"/>
    <w:rsid w:val="008A21B8"/>
    <w:rsid w:val="008A2570"/>
    <w:rsid w:val="008A37B6"/>
    <w:rsid w:val="008A3857"/>
    <w:rsid w:val="008A3EAB"/>
    <w:rsid w:val="008A63DA"/>
    <w:rsid w:val="008B3EB3"/>
    <w:rsid w:val="008B4E7A"/>
    <w:rsid w:val="008C041D"/>
    <w:rsid w:val="008C17A5"/>
    <w:rsid w:val="008C180E"/>
    <w:rsid w:val="008C2CAA"/>
    <w:rsid w:val="008C74EB"/>
    <w:rsid w:val="008C7EFF"/>
    <w:rsid w:val="008D2908"/>
    <w:rsid w:val="008D49A2"/>
    <w:rsid w:val="008D6578"/>
    <w:rsid w:val="008D7A60"/>
    <w:rsid w:val="008E5037"/>
    <w:rsid w:val="008E7DFD"/>
    <w:rsid w:val="008F13AF"/>
    <w:rsid w:val="008F1BE9"/>
    <w:rsid w:val="008F3F6B"/>
    <w:rsid w:val="008F473D"/>
    <w:rsid w:val="008F52E3"/>
    <w:rsid w:val="008F60C8"/>
    <w:rsid w:val="008F62AD"/>
    <w:rsid w:val="008F6F04"/>
    <w:rsid w:val="008F7BCB"/>
    <w:rsid w:val="0090348A"/>
    <w:rsid w:val="00903810"/>
    <w:rsid w:val="00903814"/>
    <w:rsid w:val="00903D0B"/>
    <w:rsid w:val="00904565"/>
    <w:rsid w:val="009046A4"/>
    <w:rsid w:val="00904CB9"/>
    <w:rsid w:val="00905768"/>
    <w:rsid w:val="009105FD"/>
    <w:rsid w:val="009112F2"/>
    <w:rsid w:val="0091292E"/>
    <w:rsid w:val="00912A0E"/>
    <w:rsid w:val="009177D6"/>
    <w:rsid w:val="00922341"/>
    <w:rsid w:val="009320E4"/>
    <w:rsid w:val="009329C7"/>
    <w:rsid w:val="00932B09"/>
    <w:rsid w:val="0093629B"/>
    <w:rsid w:val="00941D7C"/>
    <w:rsid w:val="00942052"/>
    <w:rsid w:val="009438F1"/>
    <w:rsid w:val="00947118"/>
    <w:rsid w:val="00950D06"/>
    <w:rsid w:val="00953677"/>
    <w:rsid w:val="009548DE"/>
    <w:rsid w:val="009553E5"/>
    <w:rsid w:val="00956052"/>
    <w:rsid w:val="00956357"/>
    <w:rsid w:val="00960324"/>
    <w:rsid w:val="00960FFC"/>
    <w:rsid w:val="00961F6B"/>
    <w:rsid w:val="009623B0"/>
    <w:rsid w:val="00962DF3"/>
    <w:rsid w:val="00963CAB"/>
    <w:rsid w:val="00964C88"/>
    <w:rsid w:val="0096522D"/>
    <w:rsid w:val="00965393"/>
    <w:rsid w:val="009655C1"/>
    <w:rsid w:val="00965F13"/>
    <w:rsid w:val="0096678E"/>
    <w:rsid w:val="00967A50"/>
    <w:rsid w:val="0097036A"/>
    <w:rsid w:val="009709AB"/>
    <w:rsid w:val="00970DF5"/>
    <w:rsid w:val="00971001"/>
    <w:rsid w:val="00971E42"/>
    <w:rsid w:val="0097284E"/>
    <w:rsid w:val="00972B68"/>
    <w:rsid w:val="00975E9D"/>
    <w:rsid w:val="00976854"/>
    <w:rsid w:val="00976E9D"/>
    <w:rsid w:val="00976FFB"/>
    <w:rsid w:val="0098149C"/>
    <w:rsid w:val="00983ED1"/>
    <w:rsid w:val="0098635D"/>
    <w:rsid w:val="00987AFD"/>
    <w:rsid w:val="0099224F"/>
    <w:rsid w:val="00992EB8"/>
    <w:rsid w:val="00993AD8"/>
    <w:rsid w:val="00994047"/>
    <w:rsid w:val="0099452A"/>
    <w:rsid w:val="009949E1"/>
    <w:rsid w:val="00995CD5"/>
    <w:rsid w:val="0099661E"/>
    <w:rsid w:val="00996EEA"/>
    <w:rsid w:val="00997747"/>
    <w:rsid w:val="009A09B9"/>
    <w:rsid w:val="009A162D"/>
    <w:rsid w:val="009A2779"/>
    <w:rsid w:val="009B376A"/>
    <w:rsid w:val="009B3D36"/>
    <w:rsid w:val="009B43B4"/>
    <w:rsid w:val="009B4EFF"/>
    <w:rsid w:val="009B6378"/>
    <w:rsid w:val="009B6847"/>
    <w:rsid w:val="009C07C5"/>
    <w:rsid w:val="009C16F0"/>
    <w:rsid w:val="009C199C"/>
    <w:rsid w:val="009C2543"/>
    <w:rsid w:val="009C36ED"/>
    <w:rsid w:val="009C493F"/>
    <w:rsid w:val="009C71AA"/>
    <w:rsid w:val="009C71C4"/>
    <w:rsid w:val="009D0B6E"/>
    <w:rsid w:val="009D2F27"/>
    <w:rsid w:val="009D3662"/>
    <w:rsid w:val="009D4993"/>
    <w:rsid w:val="009D603B"/>
    <w:rsid w:val="009D715C"/>
    <w:rsid w:val="009D7A54"/>
    <w:rsid w:val="009E167B"/>
    <w:rsid w:val="009E48A5"/>
    <w:rsid w:val="009E5A7C"/>
    <w:rsid w:val="009E7168"/>
    <w:rsid w:val="009E72C2"/>
    <w:rsid w:val="009E76FE"/>
    <w:rsid w:val="009F18D5"/>
    <w:rsid w:val="009F4BAE"/>
    <w:rsid w:val="009F7F88"/>
    <w:rsid w:val="00A007B7"/>
    <w:rsid w:val="00A03CE9"/>
    <w:rsid w:val="00A05ED2"/>
    <w:rsid w:val="00A0685C"/>
    <w:rsid w:val="00A07319"/>
    <w:rsid w:val="00A074DD"/>
    <w:rsid w:val="00A1132E"/>
    <w:rsid w:val="00A113FC"/>
    <w:rsid w:val="00A12356"/>
    <w:rsid w:val="00A13476"/>
    <w:rsid w:val="00A139AB"/>
    <w:rsid w:val="00A17CF4"/>
    <w:rsid w:val="00A22951"/>
    <w:rsid w:val="00A237DC"/>
    <w:rsid w:val="00A2709D"/>
    <w:rsid w:val="00A27A63"/>
    <w:rsid w:val="00A27D2C"/>
    <w:rsid w:val="00A27E4D"/>
    <w:rsid w:val="00A310D1"/>
    <w:rsid w:val="00A31D57"/>
    <w:rsid w:val="00A32C47"/>
    <w:rsid w:val="00A3357B"/>
    <w:rsid w:val="00A33D5A"/>
    <w:rsid w:val="00A35EE5"/>
    <w:rsid w:val="00A37009"/>
    <w:rsid w:val="00A401E3"/>
    <w:rsid w:val="00A405C3"/>
    <w:rsid w:val="00A40A53"/>
    <w:rsid w:val="00A41452"/>
    <w:rsid w:val="00A43319"/>
    <w:rsid w:val="00A436EB"/>
    <w:rsid w:val="00A446C3"/>
    <w:rsid w:val="00A460AC"/>
    <w:rsid w:val="00A46FB4"/>
    <w:rsid w:val="00A47E82"/>
    <w:rsid w:val="00A51048"/>
    <w:rsid w:val="00A53BCE"/>
    <w:rsid w:val="00A55545"/>
    <w:rsid w:val="00A56763"/>
    <w:rsid w:val="00A56B1D"/>
    <w:rsid w:val="00A57D9D"/>
    <w:rsid w:val="00A65C2E"/>
    <w:rsid w:val="00A66EC4"/>
    <w:rsid w:val="00A67F25"/>
    <w:rsid w:val="00A70F2A"/>
    <w:rsid w:val="00A71552"/>
    <w:rsid w:val="00A7199A"/>
    <w:rsid w:val="00A73E50"/>
    <w:rsid w:val="00A76FBE"/>
    <w:rsid w:val="00A77883"/>
    <w:rsid w:val="00A80B97"/>
    <w:rsid w:val="00A82DE6"/>
    <w:rsid w:val="00A82E1B"/>
    <w:rsid w:val="00A82E6A"/>
    <w:rsid w:val="00A83C0A"/>
    <w:rsid w:val="00A90BED"/>
    <w:rsid w:val="00A93AEE"/>
    <w:rsid w:val="00A959B4"/>
    <w:rsid w:val="00A95D46"/>
    <w:rsid w:val="00A95EF0"/>
    <w:rsid w:val="00AA04B3"/>
    <w:rsid w:val="00AA4679"/>
    <w:rsid w:val="00AA64CC"/>
    <w:rsid w:val="00AA6951"/>
    <w:rsid w:val="00AA6EFD"/>
    <w:rsid w:val="00AB05E5"/>
    <w:rsid w:val="00AB09F9"/>
    <w:rsid w:val="00AB1B18"/>
    <w:rsid w:val="00AB449B"/>
    <w:rsid w:val="00AB693F"/>
    <w:rsid w:val="00AC0F68"/>
    <w:rsid w:val="00AC106F"/>
    <w:rsid w:val="00AC1619"/>
    <w:rsid w:val="00AC188B"/>
    <w:rsid w:val="00AC2049"/>
    <w:rsid w:val="00AC25CD"/>
    <w:rsid w:val="00AC3846"/>
    <w:rsid w:val="00AC41FB"/>
    <w:rsid w:val="00AC54E8"/>
    <w:rsid w:val="00AC5CD1"/>
    <w:rsid w:val="00AC6C25"/>
    <w:rsid w:val="00AC7087"/>
    <w:rsid w:val="00AD20A2"/>
    <w:rsid w:val="00AD3114"/>
    <w:rsid w:val="00AD4B01"/>
    <w:rsid w:val="00AD4EC8"/>
    <w:rsid w:val="00AD72A4"/>
    <w:rsid w:val="00AE20F6"/>
    <w:rsid w:val="00AE26EE"/>
    <w:rsid w:val="00AE39C0"/>
    <w:rsid w:val="00AE3F98"/>
    <w:rsid w:val="00AE5732"/>
    <w:rsid w:val="00AE6FA4"/>
    <w:rsid w:val="00AE793D"/>
    <w:rsid w:val="00AF0FDC"/>
    <w:rsid w:val="00AF23CF"/>
    <w:rsid w:val="00AF2920"/>
    <w:rsid w:val="00AF2C51"/>
    <w:rsid w:val="00AF4C38"/>
    <w:rsid w:val="00B00BE5"/>
    <w:rsid w:val="00B01434"/>
    <w:rsid w:val="00B02240"/>
    <w:rsid w:val="00B02DD8"/>
    <w:rsid w:val="00B039E5"/>
    <w:rsid w:val="00B10571"/>
    <w:rsid w:val="00B1124E"/>
    <w:rsid w:val="00B11FB2"/>
    <w:rsid w:val="00B12334"/>
    <w:rsid w:val="00B13CC1"/>
    <w:rsid w:val="00B179AB"/>
    <w:rsid w:val="00B17CF0"/>
    <w:rsid w:val="00B2280B"/>
    <w:rsid w:val="00B2662D"/>
    <w:rsid w:val="00B269A2"/>
    <w:rsid w:val="00B27AFF"/>
    <w:rsid w:val="00B30297"/>
    <w:rsid w:val="00B303F1"/>
    <w:rsid w:val="00B306BB"/>
    <w:rsid w:val="00B30969"/>
    <w:rsid w:val="00B30ABA"/>
    <w:rsid w:val="00B31863"/>
    <w:rsid w:val="00B32FEB"/>
    <w:rsid w:val="00B33F5D"/>
    <w:rsid w:val="00B355B4"/>
    <w:rsid w:val="00B3573A"/>
    <w:rsid w:val="00B35C16"/>
    <w:rsid w:val="00B37506"/>
    <w:rsid w:val="00B4010B"/>
    <w:rsid w:val="00B401AD"/>
    <w:rsid w:val="00B40981"/>
    <w:rsid w:val="00B4220B"/>
    <w:rsid w:val="00B44A88"/>
    <w:rsid w:val="00B4508D"/>
    <w:rsid w:val="00B46936"/>
    <w:rsid w:val="00B5114A"/>
    <w:rsid w:val="00B52498"/>
    <w:rsid w:val="00B55612"/>
    <w:rsid w:val="00B572F3"/>
    <w:rsid w:val="00B60133"/>
    <w:rsid w:val="00B615B4"/>
    <w:rsid w:val="00B62BEE"/>
    <w:rsid w:val="00B62CD5"/>
    <w:rsid w:val="00B63C5A"/>
    <w:rsid w:val="00B641DF"/>
    <w:rsid w:val="00B71661"/>
    <w:rsid w:val="00B7355B"/>
    <w:rsid w:val="00B7552E"/>
    <w:rsid w:val="00B762FB"/>
    <w:rsid w:val="00B765BF"/>
    <w:rsid w:val="00B8034A"/>
    <w:rsid w:val="00B824A2"/>
    <w:rsid w:val="00B864E4"/>
    <w:rsid w:val="00BA0709"/>
    <w:rsid w:val="00BA284C"/>
    <w:rsid w:val="00BA3BBE"/>
    <w:rsid w:val="00BA546B"/>
    <w:rsid w:val="00BA5C9E"/>
    <w:rsid w:val="00BB051C"/>
    <w:rsid w:val="00BB1A60"/>
    <w:rsid w:val="00BB391F"/>
    <w:rsid w:val="00BB7770"/>
    <w:rsid w:val="00BC16B1"/>
    <w:rsid w:val="00BC20C2"/>
    <w:rsid w:val="00BC5BC0"/>
    <w:rsid w:val="00BC6D3A"/>
    <w:rsid w:val="00BD042C"/>
    <w:rsid w:val="00BD1261"/>
    <w:rsid w:val="00BD30E6"/>
    <w:rsid w:val="00BD3535"/>
    <w:rsid w:val="00BD53D4"/>
    <w:rsid w:val="00BD669C"/>
    <w:rsid w:val="00BD7CF5"/>
    <w:rsid w:val="00BE0135"/>
    <w:rsid w:val="00BE4F0D"/>
    <w:rsid w:val="00BE7D4F"/>
    <w:rsid w:val="00BF1DB7"/>
    <w:rsid w:val="00BF2C23"/>
    <w:rsid w:val="00BF4082"/>
    <w:rsid w:val="00BF446D"/>
    <w:rsid w:val="00BF5900"/>
    <w:rsid w:val="00BF6879"/>
    <w:rsid w:val="00BF7514"/>
    <w:rsid w:val="00C01B49"/>
    <w:rsid w:val="00C02E09"/>
    <w:rsid w:val="00C04C22"/>
    <w:rsid w:val="00C04F56"/>
    <w:rsid w:val="00C07775"/>
    <w:rsid w:val="00C11853"/>
    <w:rsid w:val="00C134F1"/>
    <w:rsid w:val="00C13C07"/>
    <w:rsid w:val="00C14231"/>
    <w:rsid w:val="00C155A4"/>
    <w:rsid w:val="00C15C77"/>
    <w:rsid w:val="00C16464"/>
    <w:rsid w:val="00C166C9"/>
    <w:rsid w:val="00C236AA"/>
    <w:rsid w:val="00C263FC"/>
    <w:rsid w:val="00C314D7"/>
    <w:rsid w:val="00C31D27"/>
    <w:rsid w:val="00C3335A"/>
    <w:rsid w:val="00C35C15"/>
    <w:rsid w:val="00C37856"/>
    <w:rsid w:val="00C40028"/>
    <w:rsid w:val="00C42835"/>
    <w:rsid w:val="00C43BB2"/>
    <w:rsid w:val="00C44620"/>
    <w:rsid w:val="00C44844"/>
    <w:rsid w:val="00C45925"/>
    <w:rsid w:val="00C47F49"/>
    <w:rsid w:val="00C51873"/>
    <w:rsid w:val="00C5250A"/>
    <w:rsid w:val="00C54477"/>
    <w:rsid w:val="00C54F87"/>
    <w:rsid w:val="00C5755C"/>
    <w:rsid w:val="00C577D3"/>
    <w:rsid w:val="00C61C93"/>
    <w:rsid w:val="00C6328E"/>
    <w:rsid w:val="00C65C85"/>
    <w:rsid w:val="00C6625B"/>
    <w:rsid w:val="00C71879"/>
    <w:rsid w:val="00C72149"/>
    <w:rsid w:val="00C748BA"/>
    <w:rsid w:val="00C7552E"/>
    <w:rsid w:val="00C76846"/>
    <w:rsid w:val="00C7783D"/>
    <w:rsid w:val="00C803D3"/>
    <w:rsid w:val="00C8132B"/>
    <w:rsid w:val="00C8207C"/>
    <w:rsid w:val="00C82626"/>
    <w:rsid w:val="00C838CF"/>
    <w:rsid w:val="00C843D0"/>
    <w:rsid w:val="00C86109"/>
    <w:rsid w:val="00C8725F"/>
    <w:rsid w:val="00C915EF"/>
    <w:rsid w:val="00C933AA"/>
    <w:rsid w:val="00C95105"/>
    <w:rsid w:val="00CA11A5"/>
    <w:rsid w:val="00CA1679"/>
    <w:rsid w:val="00CA6B83"/>
    <w:rsid w:val="00CB083B"/>
    <w:rsid w:val="00CB0D4D"/>
    <w:rsid w:val="00CB11D1"/>
    <w:rsid w:val="00CB1C6A"/>
    <w:rsid w:val="00CB3633"/>
    <w:rsid w:val="00CB3DAF"/>
    <w:rsid w:val="00CB56D1"/>
    <w:rsid w:val="00CB70D2"/>
    <w:rsid w:val="00CC1DC6"/>
    <w:rsid w:val="00CC1FE7"/>
    <w:rsid w:val="00CC393D"/>
    <w:rsid w:val="00CC3B13"/>
    <w:rsid w:val="00CC3B8E"/>
    <w:rsid w:val="00CC3C80"/>
    <w:rsid w:val="00CC4683"/>
    <w:rsid w:val="00CC7076"/>
    <w:rsid w:val="00CD1678"/>
    <w:rsid w:val="00CD28D5"/>
    <w:rsid w:val="00CD3352"/>
    <w:rsid w:val="00CD41C4"/>
    <w:rsid w:val="00CD5322"/>
    <w:rsid w:val="00CD7F3F"/>
    <w:rsid w:val="00CE0868"/>
    <w:rsid w:val="00CE18F7"/>
    <w:rsid w:val="00CE2376"/>
    <w:rsid w:val="00CF0CAF"/>
    <w:rsid w:val="00CF1AC1"/>
    <w:rsid w:val="00CF3737"/>
    <w:rsid w:val="00CF67B9"/>
    <w:rsid w:val="00D010AD"/>
    <w:rsid w:val="00D01119"/>
    <w:rsid w:val="00D02BD8"/>
    <w:rsid w:val="00D04408"/>
    <w:rsid w:val="00D07017"/>
    <w:rsid w:val="00D07E31"/>
    <w:rsid w:val="00D11C4C"/>
    <w:rsid w:val="00D11D21"/>
    <w:rsid w:val="00D12B09"/>
    <w:rsid w:val="00D13A05"/>
    <w:rsid w:val="00D14E9E"/>
    <w:rsid w:val="00D154F8"/>
    <w:rsid w:val="00D159D0"/>
    <w:rsid w:val="00D2027C"/>
    <w:rsid w:val="00D20F5E"/>
    <w:rsid w:val="00D234C7"/>
    <w:rsid w:val="00D24881"/>
    <w:rsid w:val="00D2679F"/>
    <w:rsid w:val="00D27529"/>
    <w:rsid w:val="00D330E3"/>
    <w:rsid w:val="00D34D3A"/>
    <w:rsid w:val="00D357C3"/>
    <w:rsid w:val="00D36125"/>
    <w:rsid w:val="00D3728C"/>
    <w:rsid w:val="00D40C25"/>
    <w:rsid w:val="00D44DC2"/>
    <w:rsid w:val="00D46839"/>
    <w:rsid w:val="00D47312"/>
    <w:rsid w:val="00D50C7C"/>
    <w:rsid w:val="00D51961"/>
    <w:rsid w:val="00D51F6B"/>
    <w:rsid w:val="00D533E2"/>
    <w:rsid w:val="00D55E59"/>
    <w:rsid w:val="00D5742F"/>
    <w:rsid w:val="00D57E4A"/>
    <w:rsid w:val="00D61717"/>
    <w:rsid w:val="00D625B1"/>
    <w:rsid w:val="00D653B9"/>
    <w:rsid w:val="00D674C0"/>
    <w:rsid w:val="00D6757B"/>
    <w:rsid w:val="00D715C0"/>
    <w:rsid w:val="00D717AF"/>
    <w:rsid w:val="00D73322"/>
    <w:rsid w:val="00D73532"/>
    <w:rsid w:val="00D7541D"/>
    <w:rsid w:val="00D7541E"/>
    <w:rsid w:val="00D773AA"/>
    <w:rsid w:val="00D805F2"/>
    <w:rsid w:val="00D80DE5"/>
    <w:rsid w:val="00D811D7"/>
    <w:rsid w:val="00D82F09"/>
    <w:rsid w:val="00D856DF"/>
    <w:rsid w:val="00D909E6"/>
    <w:rsid w:val="00D91648"/>
    <w:rsid w:val="00D974DD"/>
    <w:rsid w:val="00DA052F"/>
    <w:rsid w:val="00DA1590"/>
    <w:rsid w:val="00DB0D0E"/>
    <w:rsid w:val="00DB2FF7"/>
    <w:rsid w:val="00DB583D"/>
    <w:rsid w:val="00DB5C3B"/>
    <w:rsid w:val="00DB7E5D"/>
    <w:rsid w:val="00DC0D7E"/>
    <w:rsid w:val="00DC32A6"/>
    <w:rsid w:val="00DD1098"/>
    <w:rsid w:val="00DD15AA"/>
    <w:rsid w:val="00DD2420"/>
    <w:rsid w:val="00DD4EF2"/>
    <w:rsid w:val="00DD6101"/>
    <w:rsid w:val="00DD6A9F"/>
    <w:rsid w:val="00DD6B60"/>
    <w:rsid w:val="00DE0EBB"/>
    <w:rsid w:val="00DE1285"/>
    <w:rsid w:val="00DE1592"/>
    <w:rsid w:val="00DE2F78"/>
    <w:rsid w:val="00DE32AB"/>
    <w:rsid w:val="00DE490B"/>
    <w:rsid w:val="00DE49BC"/>
    <w:rsid w:val="00DE5474"/>
    <w:rsid w:val="00DE5847"/>
    <w:rsid w:val="00DE5CB4"/>
    <w:rsid w:val="00DE625E"/>
    <w:rsid w:val="00DE72CE"/>
    <w:rsid w:val="00DF16B4"/>
    <w:rsid w:val="00DF1AA7"/>
    <w:rsid w:val="00DF26C5"/>
    <w:rsid w:val="00DF2919"/>
    <w:rsid w:val="00DF38B7"/>
    <w:rsid w:val="00DF392D"/>
    <w:rsid w:val="00DF439F"/>
    <w:rsid w:val="00DF4833"/>
    <w:rsid w:val="00DF5D78"/>
    <w:rsid w:val="00DF687C"/>
    <w:rsid w:val="00DF6AFA"/>
    <w:rsid w:val="00E002AD"/>
    <w:rsid w:val="00E0254A"/>
    <w:rsid w:val="00E02B92"/>
    <w:rsid w:val="00E0373F"/>
    <w:rsid w:val="00E048AE"/>
    <w:rsid w:val="00E0603A"/>
    <w:rsid w:val="00E11944"/>
    <w:rsid w:val="00E11CD7"/>
    <w:rsid w:val="00E145FB"/>
    <w:rsid w:val="00E14755"/>
    <w:rsid w:val="00E14E0F"/>
    <w:rsid w:val="00E17559"/>
    <w:rsid w:val="00E214CF"/>
    <w:rsid w:val="00E23AAE"/>
    <w:rsid w:val="00E2455D"/>
    <w:rsid w:val="00E246C0"/>
    <w:rsid w:val="00E249FB"/>
    <w:rsid w:val="00E27A86"/>
    <w:rsid w:val="00E331D9"/>
    <w:rsid w:val="00E33A1F"/>
    <w:rsid w:val="00E33B08"/>
    <w:rsid w:val="00E34E95"/>
    <w:rsid w:val="00E351AD"/>
    <w:rsid w:val="00E43B22"/>
    <w:rsid w:val="00E45B4B"/>
    <w:rsid w:val="00E45EA7"/>
    <w:rsid w:val="00E4675D"/>
    <w:rsid w:val="00E51BDF"/>
    <w:rsid w:val="00E534F5"/>
    <w:rsid w:val="00E54531"/>
    <w:rsid w:val="00E567E7"/>
    <w:rsid w:val="00E571FF"/>
    <w:rsid w:val="00E62598"/>
    <w:rsid w:val="00E628EB"/>
    <w:rsid w:val="00E64E24"/>
    <w:rsid w:val="00E65A29"/>
    <w:rsid w:val="00E6747F"/>
    <w:rsid w:val="00E703D1"/>
    <w:rsid w:val="00E70A6B"/>
    <w:rsid w:val="00E7206E"/>
    <w:rsid w:val="00E731B9"/>
    <w:rsid w:val="00E750F8"/>
    <w:rsid w:val="00E75B4F"/>
    <w:rsid w:val="00E80468"/>
    <w:rsid w:val="00E80480"/>
    <w:rsid w:val="00E80A6B"/>
    <w:rsid w:val="00E8244C"/>
    <w:rsid w:val="00E83C55"/>
    <w:rsid w:val="00E932BE"/>
    <w:rsid w:val="00E93FAC"/>
    <w:rsid w:val="00E94BCE"/>
    <w:rsid w:val="00E96EBB"/>
    <w:rsid w:val="00EA042C"/>
    <w:rsid w:val="00EA087B"/>
    <w:rsid w:val="00EA149D"/>
    <w:rsid w:val="00EA3278"/>
    <w:rsid w:val="00EA64C9"/>
    <w:rsid w:val="00EA7B1F"/>
    <w:rsid w:val="00EB10F8"/>
    <w:rsid w:val="00EB1918"/>
    <w:rsid w:val="00EB31A0"/>
    <w:rsid w:val="00EB3B8B"/>
    <w:rsid w:val="00EB3C90"/>
    <w:rsid w:val="00EB5272"/>
    <w:rsid w:val="00EB6763"/>
    <w:rsid w:val="00EC27F6"/>
    <w:rsid w:val="00EC3D6B"/>
    <w:rsid w:val="00EC422A"/>
    <w:rsid w:val="00EC4430"/>
    <w:rsid w:val="00EC47AB"/>
    <w:rsid w:val="00EC5AE7"/>
    <w:rsid w:val="00EC69C5"/>
    <w:rsid w:val="00EC7485"/>
    <w:rsid w:val="00ED0788"/>
    <w:rsid w:val="00ED1BBA"/>
    <w:rsid w:val="00ED618A"/>
    <w:rsid w:val="00ED744A"/>
    <w:rsid w:val="00EE0121"/>
    <w:rsid w:val="00EE3176"/>
    <w:rsid w:val="00EE3609"/>
    <w:rsid w:val="00EE4859"/>
    <w:rsid w:val="00EF02D9"/>
    <w:rsid w:val="00EF08B4"/>
    <w:rsid w:val="00EF1091"/>
    <w:rsid w:val="00F017A8"/>
    <w:rsid w:val="00F02C99"/>
    <w:rsid w:val="00F036EC"/>
    <w:rsid w:val="00F038E5"/>
    <w:rsid w:val="00F0404A"/>
    <w:rsid w:val="00F056B0"/>
    <w:rsid w:val="00F05EC7"/>
    <w:rsid w:val="00F079C9"/>
    <w:rsid w:val="00F107EF"/>
    <w:rsid w:val="00F144FA"/>
    <w:rsid w:val="00F15347"/>
    <w:rsid w:val="00F22DFE"/>
    <w:rsid w:val="00F314EA"/>
    <w:rsid w:val="00F31551"/>
    <w:rsid w:val="00F317BB"/>
    <w:rsid w:val="00F32263"/>
    <w:rsid w:val="00F323EF"/>
    <w:rsid w:val="00F37E7A"/>
    <w:rsid w:val="00F40513"/>
    <w:rsid w:val="00F423B1"/>
    <w:rsid w:val="00F44BB4"/>
    <w:rsid w:val="00F44FA1"/>
    <w:rsid w:val="00F46575"/>
    <w:rsid w:val="00F4746B"/>
    <w:rsid w:val="00F50DDF"/>
    <w:rsid w:val="00F51B7F"/>
    <w:rsid w:val="00F52A7A"/>
    <w:rsid w:val="00F52D79"/>
    <w:rsid w:val="00F52F4F"/>
    <w:rsid w:val="00F56A4C"/>
    <w:rsid w:val="00F61BE0"/>
    <w:rsid w:val="00F629BE"/>
    <w:rsid w:val="00F63DE2"/>
    <w:rsid w:val="00F65473"/>
    <w:rsid w:val="00F668C8"/>
    <w:rsid w:val="00F70A38"/>
    <w:rsid w:val="00F70AD2"/>
    <w:rsid w:val="00F73EE6"/>
    <w:rsid w:val="00F75600"/>
    <w:rsid w:val="00F76FBF"/>
    <w:rsid w:val="00F83465"/>
    <w:rsid w:val="00F834C7"/>
    <w:rsid w:val="00F920B8"/>
    <w:rsid w:val="00F93E5F"/>
    <w:rsid w:val="00F94E7E"/>
    <w:rsid w:val="00F95651"/>
    <w:rsid w:val="00F9616D"/>
    <w:rsid w:val="00FA2D28"/>
    <w:rsid w:val="00FA3AB5"/>
    <w:rsid w:val="00FA66F2"/>
    <w:rsid w:val="00FB0176"/>
    <w:rsid w:val="00FB030A"/>
    <w:rsid w:val="00FB0988"/>
    <w:rsid w:val="00FB1A0A"/>
    <w:rsid w:val="00FB69BA"/>
    <w:rsid w:val="00FC2C84"/>
    <w:rsid w:val="00FC40CB"/>
    <w:rsid w:val="00FC5B6F"/>
    <w:rsid w:val="00FC6109"/>
    <w:rsid w:val="00FC660F"/>
    <w:rsid w:val="00FD0C1C"/>
    <w:rsid w:val="00FD13D8"/>
    <w:rsid w:val="00FD3D7C"/>
    <w:rsid w:val="00FE053B"/>
    <w:rsid w:val="00FE06A8"/>
    <w:rsid w:val="00FE1F88"/>
    <w:rsid w:val="00FE4A5F"/>
    <w:rsid w:val="00FE5A51"/>
    <w:rsid w:val="00FF0C34"/>
    <w:rsid w:val="00FF2110"/>
    <w:rsid w:val="00FF3EFE"/>
    <w:rsid w:val="00FF4670"/>
    <w:rsid w:val="00FF509E"/>
    <w:rsid w:val="00FF5BE7"/>
    <w:rsid w:val="00FF7215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3573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B3573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B3573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897C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C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D3545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Nonformat">
    <w:name w:val="ConsNonformat"/>
    <w:uiPriority w:val="99"/>
    <w:rsid w:val="000D354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D354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0D35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D354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0D354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3573A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B3573A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rsid w:val="00B3573A"/>
    <w:rPr>
      <w:rFonts w:ascii="Arial" w:eastAsia="Times New Roman" w:hAnsi="Arial"/>
      <w:b/>
      <w:sz w:val="32"/>
    </w:rPr>
  </w:style>
  <w:style w:type="character" w:customStyle="1" w:styleId="ConsPlusNormal0">
    <w:name w:val="ConsPlusNormal Знак"/>
    <w:link w:val="ConsPlusNormal"/>
    <w:locked/>
    <w:rsid w:val="00B3573A"/>
    <w:rPr>
      <w:rFonts w:eastAsia="Times New Roman" w:cs="Calibri"/>
      <w:sz w:val="22"/>
    </w:rPr>
  </w:style>
  <w:style w:type="paragraph" w:styleId="ac">
    <w:name w:val="Body Text"/>
    <w:basedOn w:val="a"/>
    <w:link w:val="ad"/>
    <w:qFormat/>
    <w:rsid w:val="003970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rsid w:val="003970CF"/>
    <w:rPr>
      <w:rFonts w:ascii="Times New Roman" w:eastAsia="Times New Roman" w:hAnsi="Times New Roman"/>
      <w:sz w:val="28"/>
      <w:szCs w:val="28"/>
      <w:lang w:bidi="ru-RU"/>
    </w:rPr>
  </w:style>
  <w:style w:type="numbering" w:customStyle="1" w:styleId="11">
    <w:name w:val="Нет списка1"/>
    <w:next w:val="a2"/>
    <w:uiPriority w:val="99"/>
    <w:semiHidden/>
    <w:unhideWhenUsed/>
    <w:rsid w:val="006D43E4"/>
  </w:style>
  <w:style w:type="table" w:customStyle="1" w:styleId="TableNormal">
    <w:name w:val="Table Normal"/>
    <w:uiPriority w:val="2"/>
    <w:semiHidden/>
    <w:unhideWhenUsed/>
    <w:qFormat/>
    <w:rsid w:val="006D43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43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12">
    <w:name w:val="Table Normal12"/>
    <w:uiPriority w:val="2"/>
    <w:semiHidden/>
    <w:unhideWhenUsed/>
    <w:qFormat/>
    <w:rsid w:val="006D43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6"/>
    <w:uiPriority w:val="59"/>
    <w:rsid w:val="006D43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JurTerm">
    <w:name w:val="ConsPlusJurTerm"/>
    <w:rsid w:val="006D43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customStyle="1" w:styleId="121">
    <w:name w:val="Сетка таблицы121"/>
    <w:basedOn w:val="a1"/>
    <w:next w:val="a6"/>
    <w:uiPriority w:val="39"/>
    <w:rsid w:val="006D43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D43E4"/>
  </w:style>
  <w:style w:type="paragraph" w:styleId="ae">
    <w:name w:val="Body Text Indent"/>
    <w:basedOn w:val="a"/>
    <w:link w:val="af"/>
    <w:semiHidden/>
    <w:rsid w:val="006D43E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6D43E4"/>
    <w:rPr>
      <w:rFonts w:ascii="Times New Roman" w:eastAsia="Times New Roman" w:hAnsi="Times New Roman"/>
      <w:sz w:val="28"/>
    </w:rPr>
  </w:style>
  <w:style w:type="table" w:customStyle="1" w:styleId="111">
    <w:name w:val="Сетка таблицы11"/>
    <w:basedOn w:val="a1"/>
    <w:next w:val="a6"/>
    <w:uiPriority w:val="59"/>
    <w:rsid w:val="006D43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D43E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"/>
    <w:rsid w:val="006D43E4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pacing w:val="-2"/>
      <w:sz w:val="28"/>
      <w:szCs w:val="28"/>
      <w:lang w:eastAsia="ru-RU"/>
    </w:rPr>
  </w:style>
  <w:style w:type="paragraph" w:styleId="af0">
    <w:name w:val="No Spacing"/>
    <w:uiPriority w:val="1"/>
    <w:qFormat/>
    <w:rsid w:val="006D43E4"/>
    <w:rPr>
      <w:sz w:val="22"/>
      <w:szCs w:val="22"/>
      <w:lang w:eastAsia="en-US"/>
    </w:rPr>
  </w:style>
  <w:style w:type="paragraph" w:styleId="af1">
    <w:name w:val="Normal (Web)"/>
    <w:basedOn w:val="a"/>
    <w:rsid w:val="006D4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D43E4"/>
  </w:style>
  <w:style w:type="table" w:customStyle="1" w:styleId="22">
    <w:name w:val="Сетка таблицы2"/>
    <w:basedOn w:val="a1"/>
    <w:next w:val="a6"/>
    <w:uiPriority w:val="59"/>
    <w:rsid w:val="006D43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semiHidden/>
    <w:unhideWhenUsed/>
    <w:rsid w:val="006D43E4"/>
    <w:rPr>
      <w:color w:val="800080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6D43E4"/>
  </w:style>
  <w:style w:type="table" w:customStyle="1" w:styleId="30">
    <w:name w:val="Сетка таблицы3"/>
    <w:basedOn w:val="a1"/>
    <w:next w:val="a6"/>
    <w:uiPriority w:val="59"/>
    <w:rsid w:val="006D43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6D43E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D43E4"/>
    <w:rPr>
      <w:rFonts w:ascii="Times New Roman" w:eastAsia="Times New Roman" w:hAnsi="Times New Roman"/>
    </w:rPr>
  </w:style>
  <w:style w:type="character" w:styleId="af5">
    <w:name w:val="endnote reference"/>
    <w:uiPriority w:val="99"/>
    <w:semiHidden/>
    <w:unhideWhenUsed/>
    <w:rsid w:val="006D43E4"/>
    <w:rPr>
      <w:vertAlign w:val="superscript"/>
    </w:rPr>
  </w:style>
  <w:style w:type="paragraph" w:customStyle="1" w:styleId="xl65">
    <w:name w:val="xl65"/>
    <w:basedOn w:val="a"/>
    <w:rsid w:val="006D43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6D43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6D43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6D43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6D43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6D43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6D43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6D43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6D43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6D43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6D43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6D43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3">
    <w:name w:val="xl63"/>
    <w:basedOn w:val="a"/>
    <w:rsid w:val="006D43E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6D43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6D43E4"/>
    <w:pPr>
      <w:pBdr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6D43E4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D43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6D43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6D43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6D43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6D43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6D43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6D43E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6D43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6D43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6D43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6D43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6D43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D43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D43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6D43E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6D43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6D43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6"/>
    <w:uiPriority w:val="99"/>
    <w:rsid w:val="006D43E4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904CB9"/>
  </w:style>
  <w:style w:type="table" w:customStyle="1" w:styleId="5">
    <w:name w:val="Сетка таблицы5"/>
    <w:basedOn w:val="a1"/>
    <w:next w:val="a6"/>
    <w:uiPriority w:val="59"/>
    <w:rsid w:val="00904CB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04CB9"/>
  </w:style>
  <w:style w:type="table" w:customStyle="1" w:styleId="122">
    <w:name w:val="Сетка таблицы12"/>
    <w:basedOn w:val="a1"/>
    <w:next w:val="a6"/>
    <w:uiPriority w:val="59"/>
    <w:rsid w:val="00904C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04CB9"/>
  </w:style>
  <w:style w:type="numbering" w:customStyle="1" w:styleId="31">
    <w:name w:val="Нет списка31"/>
    <w:next w:val="a2"/>
    <w:uiPriority w:val="99"/>
    <w:semiHidden/>
    <w:unhideWhenUsed/>
    <w:rsid w:val="00904CB9"/>
  </w:style>
  <w:style w:type="numbering" w:customStyle="1" w:styleId="50">
    <w:name w:val="Нет списка5"/>
    <w:next w:val="a2"/>
    <w:uiPriority w:val="99"/>
    <w:semiHidden/>
    <w:unhideWhenUsed/>
    <w:rsid w:val="009105FD"/>
  </w:style>
  <w:style w:type="table" w:customStyle="1" w:styleId="6">
    <w:name w:val="Сетка таблицы6"/>
    <w:basedOn w:val="a1"/>
    <w:next w:val="a6"/>
    <w:uiPriority w:val="59"/>
    <w:rsid w:val="009105F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9105FD"/>
  </w:style>
  <w:style w:type="table" w:customStyle="1" w:styleId="131">
    <w:name w:val="Сетка таблицы13"/>
    <w:basedOn w:val="a1"/>
    <w:next w:val="a6"/>
    <w:uiPriority w:val="59"/>
    <w:rsid w:val="009105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9105FD"/>
  </w:style>
  <w:style w:type="numbering" w:customStyle="1" w:styleId="32">
    <w:name w:val="Нет списка32"/>
    <w:next w:val="a2"/>
    <w:uiPriority w:val="99"/>
    <w:semiHidden/>
    <w:unhideWhenUsed/>
    <w:rsid w:val="009105FD"/>
  </w:style>
  <w:style w:type="numbering" w:customStyle="1" w:styleId="60">
    <w:name w:val="Нет списка6"/>
    <w:next w:val="a2"/>
    <w:uiPriority w:val="99"/>
    <w:semiHidden/>
    <w:unhideWhenUsed/>
    <w:rsid w:val="00030C1B"/>
  </w:style>
  <w:style w:type="table" w:customStyle="1" w:styleId="7">
    <w:name w:val="Сетка таблицы7"/>
    <w:basedOn w:val="a1"/>
    <w:next w:val="a6"/>
    <w:uiPriority w:val="59"/>
    <w:rsid w:val="00030C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030C1B"/>
  </w:style>
  <w:style w:type="table" w:customStyle="1" w:styleId="140">
    <w:name w:val="Сетка таблицы14"/>
    <w:basedOn w:val="a1"/>
    <w:next w:val="a6"/>
    <w:uiPriority w:val="59"/>
    <w:rsid w:val="00030C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030C1B"/>
  </w:style>
  <w:style w:type="numbering" w:customStyle="1" w:styleId="33">
    <w:name w:val="Нет списка33"/>
    <w:next w:val="a2"/>
    <w:uiPriority w:val="99"/>
    <w:semiHidden/>
    <w:unhideWhenUsed/>
    <w:rsid w:val="00030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3573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B3573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B3573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897C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C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D3545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Nonformat">
    <w:name w:val="ConsNonformat"/>
    <w:uiPriority w:val="99"/>
    <w:rsid w:val="000D354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D354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0D35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D354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0D354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3573A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B3573A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rsid w:val="00B3573A"/>
    <w:rPr>
      <w:rFonts w:ascii="Arial" w:eastAsia="Times New Roman" w:hAnsi="Arial"/>
      <w:b/>
      <w:sz w:val="32"/>
    </w:rPr>
  </w:style>
  <w:style w:type="character" w:customStyle="1" w:styleId="ConsPlusNormal0">
    <w:name w:val="ConsPlusNormal Знак"/>
    <w:link w:val="ConsPlusNormal"/>
    <w:locked/>
    <w:rsid w:val="00B3573A"/>
    <w:rPr>
      <w:rFonts w:eastAsia="Times New Roman" w:cs="Calibri"/>
      <w:sz w:val="22"/>
    </w:rPr>
  </w:style>
  <w:style w:type="paragraph" w:styleId="ac">
    <w:name w:val="Body Text"/>
    <w:basedOn w:val="a"/>
    <w:link w:val="ad"/>
    <w:qFormat/>
    <w:rsid w:val="003970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rsid w:val="003970CF"/>
    <w:rPr>
      <w:rFonts w:ascii="Times New Roman" w:eastAsia="Times New Roman" w:hAnsi="Times New Roman"/>
      <w:sz w:val="28"/>
      <w:szCs w:val="28"/>
      <w:lang w:bidi="ru-RU"/>
    </w:rPr>
  </w:style>
  <w:style w:type="numbering" w:customStyle="1" w:styleId="11">
    <w:name w:val="Нет списка1"/>
    <w:next w:val="a2"/>
    <w:uiPriority w:val="99"/>
    <w:semiHidden/>
    <w:unhideWhenUsed/>
    <w:rsid w:val="006D43E4"/>
  </w:style>
  <w:style w:type="table" w:customStyle="1" w:styleId="TableNormal">
    <w:name w:val="Table Normal"/>
    <w:uiPriority w:val="2"/>
    <w:semiHidden/>
    <w:unhideWhenUsed/>
    <w:qFormat/>
    <w:rsid w:val="006D43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43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12">
    <w:name w:val="Table Normal12"/>
    <w:uiPriority w:val="2"/>
    <w:semiHidden/>
    <w:unhideWhenUsed/>
    <w:qFormat/>
    <w:rsid w:val="006D43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6"/>
    <w:uiPriority w:val="59"/>
    <w:rsid w:val="006D43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JurTerm">
    <w:name w:val="ConsPlusJurTerm"/>
    <w:rsid w:val="006D43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customStyle="1" w:styleId="121">
    <w:name w:val="Сетка таблицы121"/>
    <w:basedOn w:val="a1"/>
    <w:next w:val="a6"/>
    <w:uiPriority w:val="39"/>
    <w:rsid w:val="006D43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D43E4"/>
  </w:style>
  <w:style w:type="paragraph" w:styleId="ae">
    <w:name w:val="Body Text Indent"/>
    <w:basedOn w:val="a"/>
    <w:link w:val="af"/>
    <w:semiHidden/>
    <w:rsid w:val="006D43E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6D43E4"/>
    <w:rPr>
      <w:rFonts w:ascii="Times New Roman" w:eastAsia="Times New Roman" w:hAnsi="Times New Roman"/>
      <w:sz w:val="28"/>
    </w:rPr>
  </w:style>
  <w:style w:type="table" w:customStyle="1" w:styleId="111">
    <w:name w:val="Сетка таблицы11"/>
    <w:basedOn w:val="a1"/>
    <w:next w:val="a6"/>
    <w:uiPriority w:val="59"/>
    <w:rsid w:val="006D43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D43E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"/>
    <w:rsid w:val="006D43E4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pacing w:val="-2"/>
      <w:sz w:val="28"/>
      <w:szCs w:val="28"/>
      <w:lang w:eastAsia="ru-RU"/>
    </w:rPr>
  </w:style>
  <w:style w:type="paragraph" w:styleId="af0">
    <w:name w:val="No Spacing"/>
    <w:uiPriority w:val="1"/>
    <w:qFormat/>
    <w:rsid w:val="006D43E4"/>
    <w:rPr>
      <w:sz w:val="22"/>
      <w:szCs w:val="22"/>
      <w:lang w:eastAsia="en-US"/>
    </w:rPr>
  </w:style>
  <w:style w:type="paragraph" w:styleId="af1">
    <w:name w:val="Normal (Web)"/>
    <w:basedOn w:val="a"/>
    <w:rsid w:val="006D4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D43E4"/>
  </w:style>
  <w:style w:type="table" w:customStyle="1" w:styleId="22">
    <w:name w:val="Сетка таблицы2"/>
    <w:basedOn w:val="a1"/>
    <w:next w:val="a6"/>
    <w:uiPriority w:val="59"/>
    <w:rsid w:val="006D43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semiHidden/>
    <w:unhideWhenUsed/>
    <w:rsid w:val="006D43E4"/>
    <w:rPr>
      <w:color w:val="800080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6D43E4"/>
  </w:style>
  <w:style w:type="table" w:customStyle="1" w:styleId="30">
    <w:name w:val="Сетка таблицы3"/>
    <w:basedOn w:val="a1"/>
    <w:next w:val="a6"/>
    <w:uiPriority w:val="59"/>
    <w:rsid w:val="006D43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6D43E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D43E4"/>
    <w:rPr>
      <w:rFonts w:ascii="Times New Roman" w:eastAsia="Times New Roman" w:hAnsi="Times New Roman"/>
    </w:rPr>
  </w:style>
  <w:style w:type="character" w:styleId="af5">
    <w:name w:val="endnote reference"/>
    <w:uiPriority w:val="99"/>
    <w:semiHidden/>
    <w:unhideWhenUsed/>
    <w:rsid w:val="006D43E4"/>
    <w:rPr>
      <w:vertAlign w:val="superscript"/>
    </w:rPr>
  </w:style>
  <w:style w:type="paragraph" w:customStyle="1" w:styleId="xl65">
    <w:name w:val="xl65"/>
    <w:basedOn w:val="a"/>
    <w:rsid w:val="006D43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6D43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6D43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6D43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6D43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6D43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6D43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6D43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6D43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6D43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6D43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6D43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3">
    <w:name w:val="xl63"/>
    <w:basedOn w:val="a"/>
    <w:rsid w:val="006D43E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6D43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6D43E4"/>
    <w:pPr>
      <w:pBdr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6D43E4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D43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6D43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6D43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6D43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6D43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6D43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6D43E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6D43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6D43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6D43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6D43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6D43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D43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D43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6D43E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6D43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6D43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6"/>
    <w:uiPriority w:val="99"/>
    <w:rsid w:val="006D43E4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904CB9"/>
  </w:style>
  <w:style w:type="table" w:customStyle="1" w:styleId="5">
    <w:name w:val="Сетка таблицы5"/>
    <w:basedOn w:val="a1"/>
    <w:next w:val="a6"/>
    <w:uiPriority w:val="59"/>
    <w:rsid w:val="00904CB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04CB9"/>
  </w:style>
  <w:style w:type="table" w:customStyle="1" w:styleId="122">
    <w:name w:val="Сетка таблицы12"/>
    <w:basedOn w:val="a1"/>
    <w:next w:val="a6"/>
    <w:uiPriority w:val="59"/>
    <w:rsid w:val="00904C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04CB9"/>
  </w:style>
  <w:style w:type="numbering" w:customStyle="1" w:styleId="31">
    <w:name w:val="Нет списка31"/>
    <w:next w:val="a2"/>
    <w:uiPriority w:val="99"/>
    <w:semiHidden/>
    <w:unhideWhenUsed/>
    <w:rsid w:val="00904CB9"/>
  </w:style>
  <w:style w:type="numbering" w:customStyle="1" w:styleId="50">
    <w:name w:val="Нет списка5"/>
    <w:next w:val="a2"/>
    <w:uiPriority w:val="99"/>
    <w:semiHidden/>
    <w:unhideWhenUsed/>
    <w:rsid w:val="009105FD"/>
  </w:style>
  <w:style w:type="table" w:customStyle="1" w:styleId="6">
    <w:name w:val="Сетка таблицы6"/>
    <w:basedOn w:val="a1"/>
    <w:next w:val="a6"/>
    <w:uiPriority w:val="59"/>
    <w:rsid w:val="009105F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9105FD"/>
  </w:style>
  <w:style w:type="table" w:customStyle="1" w:styleId="131">
    <w:name w:val="Сетка таблицы13"/>
    <w:basedOn w:val="a1"/>
    <w:next w:val="a6"/>
    <w:uiPriority w:val="59"/>
    <w:rsid w:val="009105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9105FD"/>
  </w:style>
  <w:style w:type="numbering" w:customStyle="1" w:styleId="32">
    <w:name w:val="Нет списка32"/>
    <w:next w:val="a2"/>
    <w:uiPriority w:val="99"/>
    <w:semiHidden/>
    <w:unhideWhenUsed/>
    <w:rsid w:val="009105FD"/>
  </w:style>
  <w:style w:type="numbering" w:customStyle="1" w:styleId="60">
    <w:name w:val="Нет списка6"/>
    <w:next w:val="a2"/>
    <w:uiPriority w:val="99"/>
    <w:semiHidden/>
    <w:unhideWhenUsed/>
    <w:rsid w:val="00030C1B"/>
  </w:style>
  <w:style w:type="table" w:customStyle="1" w:styleId="7">
    <w:name w:val="Сетка таблицы7"/>
    <w:basedOn w:val="a1"/>
    <w:next w:val="a6"/>
    <w:uiPriority w:val="59"/>
    <w:rsid w:val="00030C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030C1B"/>
  </w:style>
  <w:style w:type="table" w:customStyle="1" w:styleId="140">
    <w:name w:val="Сетка таблицы14"/>
    <w:basedOn w:val="a1"/>
    <w:next w:val="a6"/>
    <w:uiPriority w:val="59"/>
    <w:rsid w:val="00030C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030C1B"/>
  </w:style>
  <w:style w:type="numbering" w:customStyle="1" w:styleId="33">
    <w:name w:val="Нет списка33"/>
    <w:next w:val="a2"/>
    <w:uiPriority w:val="99"/>
    <w:semiHidden/>
    <w:unhideWhenUsed/>
    <w:rsid w:val="0003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E340DDDA00432D7E8805B1C5FCD3CA43B2E239A39AC19A28856BE0F3D1F5C66163274A3AC6B8D7766FFB62M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BABF-6BC6-44D3-B5B8-D3D591F6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3420</Words>
  <Characters>22263</Characters>
  <Application>Microsoft Office Word</Application>
  <DocSecurity>0</DocSecurity>
  <Lines>185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Любовь Федоровна Фадеева</cp:lastModifiedBy>
  <cp:revision>2</cp:revision>
  <cp:lastPrinted>2022-01-19T08:47:00Z</cp:lastPrinted>
  <dcterms:created xsi:type="dcterms:W3CDTF">2024-01-30T05:18:00Z</dcterms:created>
  <dcterms:modified xsi:type="dcterms:W3CDTF">2024-01-30T05:18:00Z</dcterms:modified>
</cp:coreProperties>
</file>